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6E8" w:rsidRDefault="006116E8" w:rsidP="006116E8">
      <w:pPr>
        <w:widowControl w:val="0"/>
        <w:tabs>
          <w:tab w:val="left" w:pos="4059"/>
        </w:tabs>
        <w:spacing w:after="0" w:line="240" w:lineRule="auto"/>
        <w:ind w:left="0" w:firstLine="0"/>
        <w:jc w:val="center"/>
        <w:outlineLvl w:val="3"/>
        <w:rPr>
          <w:b/>
          <w:bCs/>
          <w:color w:val="auto"/>
          <w:spacing w:val="1"/>
          <w:sz w:val="24"/>
          <w:szCs w:val="24"/>
          <w:lang w:eastAsia="en-US"/>
        </w:rPr>
      </w:pPr>
      <w:bookmarkStart w:id="0" w:name="bookmark49"/>
      <w:r>
        <w:rPr>
          <w:b/>
          <w:bCs/>
          <w:color w:val="auto"/>
          <w:spacing w:val="1"/>
          <w:sz w:val="24"/>
          <w:szCs w:val="24"/>
          <w:lang w:eastAsia="en-US"/>
        </w:rPr>
        <w:t xml:space="preserve">Краткая аннотация к образовательной программе дошкольного образования Муниципального бюджетного дошкольного образовательного учреждения </w:t>
      </w:r>
    </w:p>
    <w:p w:rsidR="005963D5" w:rsidRPr="00842839" w:rsidRDefault="006116E8" w:rsidP="006116E8">
      <w:pPr>
        <w:widowControl w:val="0"/>
        <w:tabs>
          <w:tab w:val="left" w:pos="4059"/>
        </w:tabs>
        <w:spacing w:after="0" w:line="240" w:lineRule="auto"/>
        <w:ind w:left="0" w:firstLine="0"/>
        <w:jc w:val="center"/>
        <w:outlineLvl w:val="3"/>
        <w:rPr>
          <w:b/>
          <w:bCs/>
          <w:color w:val="auto"/>
          <w:spacing w:val="1"/>
          <w:sz w:val="24"/>
          <w:szCs w:val="24"/>
          <w:lang w:eastAsia="en-US"/>
        </w:rPr>
      </w:pPr>
      <w:r>
        <w:rPr>
          <w:b/>
          <w:bCs/>
          <w:color w:val="auto"/>
          <w:spacing w:val="1"/>
          <w:sz w:val="24"/>
          <w:szCs w:val="24"/>
          <w:lang w:eastAsia="en-US"/>
        </w:rPr>
        <w:t>«Детский сад № 137»</w:t>
      </w:r>
    </w:p>
    <w:p w:rsidR="005963D5" w:rsidRPr="00465078" w:rsidRDefault="005963D5" w:rsidP="00465078">
      <w:pPr>
        <w:widowControl w:val="0"/>
        <w:tabs>
          <w:tab w:val="left" w:pos="4059"/>
        </w:tabs>
        <w:spacing w:after="0" w:line="480" w:lineRule="exact"/>
        <w:ind w:left="360" w:firstLine="1058"/>
        <w:jc w:val="center"/>
        <w:outlineLvl w:val="3"/>
        <w:rPr>
          <w:sz w:val="24"/>
          <w:szCs w:val="24"/>
        </w:rPr>
      </w:pPr>
      <w:r>
        <w:rPr>
          <w:b/>
          <w:bCs/>
          <w:color w:val="auto"/>
          <w:spacing w:val="1"/>
          <w:sz w:val="24"/>
          <w:szCs w:val="24"/>
          <w:lang w:eastAsia="en-US"/>
        </w:rPr>
        <w:t xml:space="preserve">      </w:t>
      </w:r>
      <w:bookmarkEnd w:id="0"/>
    </w:p>
    <w:p w:rsidR="00465078" w:rsidRPr="00465078" w:rsidRDefault="00465078" w:rsidP="00465078">
      <w:pPr>
        <w:spacing w:after="0" w:line="240" w:lineRule="auto"/>
        <w:ind w:left="0" w:firstLine="708"/>
        <w:rPr>
          <w:color w:val="auto"/>
          <w:sz w:val="24"/>
          <w:szCs w:val="24"/>
        </w:rPr>
      </w:pPr>
      <w:r w:rsidRPr="00465078">
        <w:rPr>
          <w:color w:val="auto"/>
          <w:kern w:val="24"/>
          <w:sz w:val="24"/>
          <w:szCs w:val="24"/>
        </w:rPr>
        <w:t xml:space="preserve">Образовательная программа дошкольного образования </w:t>
      </w:r>
      <w:r w:rsidRPr="00465078">
        <w:rPr>
          <w:kern w:val="24"/>
          <w:sz w:val="24"/>
          <w:szCs w:val="24"/>
        </w:rPr>
        <w:t>Муниципального бюджетного дошкольного образовательного учреждения «Детский</w:t>
      </w:r>
      <w:r>
        <w:rPr>
          <w:kern w:val="24"/>
          <w:sz w:val="24"/>
          <w:szCs w:val="24"/>
        </w:rPr>
        <w:t xml:space="preserve"> сад № 137» </w:t>
      </w:r>
      <w:r w:rsidRPr="00465078">
        <w:rPr>
          <w:kern w:val="24"/>
          <w:sz w:val="24"/>
          <w:szCs w:val="24"/>
        </w:rPr>
        <w:t>является нормативно-управленческим документом, определяющим специфику содержания образования и особенности организации учебно-воспитательного процесса в дошкольной образоват</w:t>
      </w:r>
      <w:r>
        <w:rPr>
          <w:kern w:val="24"/>
          <w:sz w:val="24"/>
          <w:szCs w:val="24"/>
        </w:rPr>
        <w:t>ельной организации</w:t>
      </w:r>
      <w:r w:rsidRPr="00465078">
        <w:rPr>
          <w:kern w:val="24"/>
          <w:sz w:val="24"/>
          <w:szCs w:val="24"/>
        </w:rPr>
        <w:t>, обеспечивает развитие личности детей дошкольного возраста с учетом их возрастных, индивидуальных, психологических и физиологических особенностей</w:t>
      </w:r>
      <w:r>
        <w:rPr>
          <w:kern w:val="24"/>
          <w:sz w:val="24"/>
          <w:szCs w:val="24"/>
        </w:rPr>
        <w:t>.</w:t>
      </w:r>
    </w:p>
    <w:p w:rsidR="00465078" w:rsidRPr="00465078" w:rsidRDefault="00465078" w:rsidP="00465078">
      <w:pPr>
        <w:spacing w:after="0" w:line="240" w:lineRule="auto"/>
        <w:ind w:left="0" w:firstLine="562"/>
        <w:rPr>
          <w:b/>
          <w:color w:val="auto"/>
          <w:sz w:val="24"/>
          <w:szCs w:val="24"/>
        </w:rPr>
      </w:pPr>
      <w:r w:rsidRPr="00465078">
        <w:rPr>
          <w:kern w:val="24"/>
          <w:sz w:val="24"/>
          <w:szCs w:val="24"/>
        </w:rPr>
        <w:t xml:space="preserve">Программа строится с учетом возрастных и индивидуальных особенностей воспитанников. Она реализуется в работе с обучающими </w:t>
      </w:r>
      <w:r w:rsidRPr="00465078">
        <w:rPr>
          <w:b/>
          <w:color w:val="auto"/>
          <w:kern w:val="24"/>
          <w:sz w:val="24"/>
          <w:szCs w:val="24"/>
        </w:rPr>
        <w:t xml:space="preserve">от 1,6 до 7 лет </w:t>
      </w:r>
      <w:r w:rsidRPr="00465078">
        <w:rPr>
          <w:b/>
          <w:kern w:val="24"/>
          <w:sz w:val="24"/>
          <w:szCs w:val="24"/>
        </w:rPr>
        <w:t>в группах общеразвивающей направленности.</w:t>
      </w:r>
    </w:p>
    <w:p w:rsidR="00465078" w:rsidRPr="00465078" w:rsidRDefault="00465078" w:rsidP="00465078">
      <w:pPr>
        <w:spacing w:after="0" w:line="240" w:lineRule="auto"/>
        <w:ind w:left="0" w:firstLine="562"/>
        <w:rPr>
          <w:color w:val="auto"/>
          <w:sz w:val="24"/>
          <w:szCs w:val="24"/>
        </w:rPr>
      </w:pPr>
      <w:r w:rsidRPr="00465078">
        <w:rPr>
          <w:b/>
          <w:kern w:val="24"/>
          <w:sz w:val="24"/>
          <w:szCs w:val="24"/>
        </w:rPr>
        <w:t>Содержание Программы включает три основных раздела – целевой, содержательный и организационный,</w:t>
      </w:r>
      <w:r w:rsidRPr="00465078">
        <w:rPr>
          <w:kern w:val="24"/>
          <w:sz w:val="24"/>
          <w:szCs w:val="24"/>
        </w:rPr>
        <w:t xml:space="preserve"> в каждом из которых отражается обязательная часть и часть,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465078" w:rsidRPr="00465078" w:rsidRDefault="00465078" w:rsidP="00465078">
      <w:pPr>
        <w:spacing w:after="0" w:line="240" w:lineRule="auto"/>
        <w:ind w:left="0" w:firstLine="562"/>
        <w:rPr>
          <w:b/>
          <w:color w:val="auto"/>
          <w:sz w:val="24"/>
          <w:szCs w:val="24"/>
        </w:rPr>
      </w:pPr>
      <w:r w:rsidRPr="00465078">
        <w:rPr>
          <w:b/>
          <w:kern w:val="24"/>
          <w:sz w:val="24"/>
          <w:szCs w:val="24"/>
        </w:rPr>
        <w:t>Обязательная часть Программы ДОО разработана на основе:</w:t>
      </w:r>
    </w:p>
    <w:p w:rsidR="00465078" w:rsidRPr="00465078" w:rsidRDefault="00465078" w:rsidP="00465078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465078">
        <w:rPr>
          <w:color w:val="auto"/>
          <w:kern w:val="24"/>
          <w:sz w:val="24"/>
          <w:szCs w:val="24"/>
        </w:rPr>
        <w:t>-  Федеральная образовательная программа дошкольного образования (утверждена приказом Министерства просвещения Российской Федерации от 25.11.2022 № 1028) </w:t>
      </w:r>
    </w:p>
    <w:p w:rsidR="00465078" w:rsidRPr="00465078" w:rsidRDefault="00465078" w:rsidP="00465078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465078">
        <w:rPr>
          <w:color w:val="auto"/>
          <w:kern w:val="24"/>
          <w:sz w:val="24"/>
          <w:szCs w:val="24"/>
        </w:rPr>
        <w:t>-Часть, формируемая участниками образовательных о</w:t>
      </w:r>
      <w:r w:rsidR="00103597">
        <w:rPr>
          <w:color w:val="auto"/>
          <w:kern w:val="24"/>
          <w:sz w:val="24"/>
          <w:szCs w:val="24"/>
        </w:rPr>
        <w:t>тношений, разработана на основе</w:t>
      </w:r>
    </w:p>
    <w:p w:rsidR="00103597" w:rsidRPr="00FD6E60" w:rsidRDefault="00103597" w:rsidP="00103597">
      <w:pPr>
        <w:spacing w:after="0" w:line="240" w:lineRule="auto"/>
        <w:ind w:left="0" w:firstLine="0"/>
        <w:rPr>
          <w:sz w:val="24"/>
          <w:szCs w:val="24"/>
        </w:rPr>
      </w:pPr>
      <w:r>
        <w:rPr>
          <w:rFonts w:eastAsiaTheme="minorEastAsia"/>
          <w:color w:val="000000" w:themeColor="text1"/>
          <w:kern w:val="24"/>
          <w:sz w:val="24"/>
          <w:szCs w:val="24"/>
        </w:rPr>
        <w:t>методического пособияя</w:t>
      </w:r>
      <w:bookmarkStart w:id="1" w:name="_GoBack"/>
      <w:bookmarkEnd w:id="1"/>
      <w:r w:rsidRPr="00FD6E60">
        <w:rPr>
          <w:rFonts w:eastAsiaTheme="minorEastAsia"/>
          <w:color w:val="000000" w:themeColor="text1"/>
          <w:kern w:val="24"/>
          <w:sz w:val="24"/>
          <w:szCs w:val="24"/>
        </w:rPr>
        <w:t xml:space="preserve"> «Финансовая грамотность дошкольника» /Г. П. </w:t>
      </w:r>
      <w:proofErr w:type="spellStart"/>
      <w:r w:rsidRPr="00FD6E60">
        <w:rPr>
          <w:rFonts w:eastAsiaTheme="minorEastAsia"/>
          <w:color w:val="000000" w:themeColor="text1"/>
          <w:kern w:val="24"/>
          <w:sz w:val="24"/>
          <w:szCs w:val="24"/>
        </w:rPr>
        <w:t>Поварицина</w:t>
      </w:r>
      <w:proofErr w:type="spellEnd"/>
      <w:r w:rsidRPr="00FD6E60">
        <w:rPr>
          <w:rFonts w:eastAsiaTheme="minorEastAsia"/>
          <w:color w:val="000000" w:themeColor="text1"/>
          <w:kern w:val="24"/>
          <w:sz w:val="24"/>
          <w:szCs w:val="24"/>
        </w:rPr>
        <w:t xml:space="preserve">, Ю. А. Киселёва. – </w:t>
      </w:r>
      <w:proofErr w:type="gramStart"/>
      <w:r w:rsidRPr="00FD6E60">
        <w:rPr>
          <w:rFonts w:eastAsiaTheme="minorEastAsia"/>
          <w:color w:val="000000" w:themeColor="text1"/>
          <w:kern w:val="24"/>
          <w:sz w:val="24"/>
          <w:szCs w:val="24"/>
        </w:rPr>
        <w:t>Волгоград:  «</w:t>
      </w:r>
      <w:proofErr w:type="gramEnd"/>
      <w:r w:rsidRPr="00FD6E60">
        <w:rPr>
          <w:rFonts w:eastAsiaTheme="minorEastAsia"/>
          <w:color w:val="000000" w:themeColor="text1"/>
          <w:kern w:val="24"/>
          <w:sz w:val="24"/>
          <w:szCs w:val="24"/>
        </w:rPr>
        <w:t xml:space="preserve">Учитель».-186 с. и реализуется в группах детей от 6 до 7 лет. </w:t>
      </w:r>
    </w:p>
    <w:p w:rsidR="00465078" w:rsidRPr="00465078" w:rsidRDefault="00465078" w:rsidP="00465078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465078" w:rsidRPr="00465078" w:rsidRDefault="00465078" w:rsidP="00465078">
      <w:pPr>
        <w:spacing w:after="0" w:line="240" w:lineRule="auto"/>
        <w:ind w:left="0" w:firstLine="562"/>
        <w:rPr>
          <w:b/>
          <w:color w:val="auto"/>
          <w:sz w:val="24"/>
          <w:szCs w:val="24"/>
        </w:rPr>
      </w:pPr>
      <w:r w:rsidRPr="00465078">
        <w:rPr>
          <w:kern w:val="24"/>
          <w:sz w:val="24"/>
          <w:szCs w:val="24"/>
        </w:rPr>
        <w:t xml:space="preserve">Программа обеспечивает развитие личности, мотивации и способностей детей в различных видах деятельности по следующим </w:t>
      </w:r>
      <w:r w:rsidRPr="00465078">
        <w:rPr>
          <w:b/>
          <w:kern w:val="24"/>
          <w:sz w:val="24"/>
          <w:szCs w:val="24"/>
        </w:rPr>
        <w:t>направлениям развития и образования детей:</w:t>
      </w:r>
    </w:p>
    <w:p w:rsidR="00465078" w:rsidRPr="00465078" w:rsidRDefault="00465078" w:rsidP="00465078">
      <w:pPr>
        <w:numPr>
          <w:ilvl w:val="0"/>
          <w:numId w:val="1"/>
        </w:numPr>
        <w:spacing w:after="0" w:line="240" w:lineRule="auto"/>
        <w:contextualSpacing/>
        <w:jc w:val="left"/>
        <w:rPr>
          <w:color w:val="auto"/>
          <w:sz w:val="24"/>
          <w:szCs w:val="24"/>
        </w:rPr>
      </w:pPr>
      <w:proofErr w:type="gramStart"/>
      <w:r w:rsidRPr="00465078">
        <w:rPr>
          <w:kern w:val="24"/>
          <w:sz w:val="24"/>
          <w:szCs w:val="24"/>
        </w:rPr>
        <w:t>социально</w:t>
      </w:r>
      <w:proofErr w:type="gramEnd"/>
      <w:r w:rsidRPr="00465078">
        <w:rPr>
          <w:kern w:val="24"/>
          <w:sz w:val="24"/>
          <w:szCs w:val="24"/>
        </w:rPr>
        <w:t>-коммуникативное развитие;</w:t>
      </w:r>
    </w:p>
    <w:p w:rsidR="00465078" w:rsidRPr="00465078" w:rsidRDefault="00465078" w:rsidP="00465078">
      <w:pPr>
        <w:numPr>
          <w:ilvl w:val="0"/>
          <w:numId w:val="1"/>
        </w:numPr>
        <w:spacing w:after="0" w:line="240" w:lineRule="auto"/>
        <w:contextualSpacing/>
        <w:jc w:val="left"/>
        <w:rPr>
          <w:color w:val="auto"/>
          <w:sz w:val="24"/>
          <w:szCs w:val="24"/>
        </w:rPr>
      </w:pPr>
      <w:proofErr w:type="gramStart"/>
      <w:r w:rsidRPr="00465078">
        <w:rPr>
          <w:kern w:val="24"/>
          <w:sz w:val="24"/>
          <w:szCs w:val="24"/>
        </w:rPr>
        <w:t>познавательное</w:t>
      </w:r>
      <w:proofErr w:type="gramEnd"/>
      <w:r w:rsidRPr="00465078">
        <w:rPr>
          <w:kern w:val="24"/>
          <w:sz w:val="24"/>
          <w:szCs w:val="24"/>
        </w:rPr>
        <w:t xml:space="preserve"> развитие;</w:t>
      </w:r>
    </w:p>
    <w:p w:rsidR="00465078" w:rsidRPr="00465078" w:rsidRDefault="00465078" w:rsidP="00465078">
      <w:pPr>
        <w:numPr>
          <w:ilvl w:val="0"/>
          <w:numId w:val="1"/>
        </w:numPr>
        <w:spacing w:after="0" w:line="240" w:lineRule="auto"/>
        <w:contextualSpacing/>
        <w:jc w:val="left"/>
        <w:rPr>
          <w:color w:val="auto"/>
          <w:sz w:val="24"/>
          <w:szCs w:val="24"/>
        </w:rPr>
      </w:pPr>
      <w:proofErr w:type="gramStart"/>
      <w:r w:rsidRPr="00465078">
        <w:rPr>
          <w:kern w:val="24"/>
          <w:sz w:val="24"/>
          <w:szCs w:val="24"/>
        </w:rPr>
        <w:t>речевое</w:t>
      </w:r>
      <w:proofErr w:type="gramEnd"/>
      <w:r w:rsidRPr="00465078">
        <w:rPr>
          <w:kern w:val="24"/>
          <w:sz w:val="24"/>
          <w:szCs w:val="24"/>
        </w:rPr>
        <w:t xml:space="preserve"> развитие;</w:t>
      </w:r>
    </w:p>
    <w:p w:rsidR="00465078" w:rsidRPr="00465078" w:rsidRDefault="00465078" w:rsidP="00465078">
      <w:pPr>
        <w:numPr>
          <w:ilvl w:val="0"/>
          <w:numId w:val="1"/>
        </w:numPr>
        <w:spacing w:after="0" w:line="240" w:lineRule="auto"/>
        <w:contextualSpacing/>
        <w:jc w:val="left"/>
        <w:rPr>
          <w:color w:val="auto"/>
          <w:sz w:val="24"/>
          <w:szCs w:val="24"/>
        </w:rPr>
      </w:pPr>
      <w:proofErr w:type="gramStart"/>
      <w:r w:rsidRPr="00465078">
        <w:rPr>
          <w:kern w:val="24"/>
          <w:sz w:val="24"/>
          <w:szCs w:val="24"/>
        </w:rPr>
        <w:t>художественно</w:t>
      </w:r>
      <w:proofErr w:type="gramEnd"/>
      <w:r w:rsidRPr="00465078">
        <w:rPr>
          <w:kern w:val="24"/>
          <w:sz w:val="24"/>
          <w:szCs w:val="24"/>
        </w:rPr>
        <w:t>-эстетическое развитие;</w:t>
      </w:r>
    </w:p>
    <w:p w:rsidR="00465078" w:rsidRPr="00465078" w:rsidRDefault="00465078" w:rsidP="00465078">
      <w:pPr>
        <w:numPr>
          <w:ilvl w:val="0"/>
          <w:numId w:val="1"/>
        </w:numPr>
        <w:spacing w:after="0" w:line="240" w:lineRule="auto"/>
        <w:contextualSpacing/>
        <w:jc w:val="left"/>
        <w:rPr>
          <w:color w:val="auto"/>
          <w:sz w:val="24"/>
          <w:szCs w:val="24"/>
        </w:rPr>
      </w:pPr>
      <w:proofErr w:type="gramStart"/>
      <w:r w:rsidRPr="00465078">
        <w:rPr>
          <w:kern w:val="24"/>
          <w:sz w:val="24"/>
          <w:szCs w:val="24"/>
        </w:rPr>
        <w:t>физическое</w:t>
      </w:r>
      <w:proofErr w:type="gramEnd"/>
      <w:r w:rsidRPr="00465078">
        <w:rPr>
          <w:kern w:val="24"/>
          <w:sz w:val="24"/>
          <w:szCs w:val="24"/>
        </w:rPr>
        <w:t xml:space="preserve"> развитие.</w:t>
      </w:r>
    </w:p>
    <w:p w:rsidR="005963D5" w:rsidRPr="00465078" w:rsidRDefault="00465078" w:rsidP="00465078">
      <w:pPr>
        <w:spacing w:after="0" w:line="240" w:lineRule="auto"/>
        <w:ind w:left="0" w:firstLine="562"/>
        <w:rPr>
          <w:color w:val="auto"/>
          <w:sz w:val="24"/>
          <w:szCs w:val="24"/>
        </w:rPr>
      </w:pPr>
      <w:r w:rsidRPr="00465078">
        <w:rPr>
          <w:kern w:val="24"/>
          <w:sz w:val="24"/>
          <w:szCs w:val="24"/>
        </w:rPr>
        <w:t>Программа реализуется в течение всего времени пребывания воспитанников в МБДОУ «Детский сад № 137».</w:t>
      </w:r>
    </w:p>
    <w:p w:rsidR="00465078" w:rsidRPr="005E6162" w:rsidRDefault="00465078" w:rsidP="00465078">
      <w:pPr>
        <w:pStyle w:val="a3"/>
        <w:spacing w:before="0" w:beforeAutospacing="0" w:after="0" w:afterAutospacing="0"/>
        <w:ind w:firstLine="850"/>
        <w:jc w:val="both"/>
      </w:pPr>
      <w:r w:rsidRPr="005E6162">
        <w:rPr>
          <w:rFonts w:eastAsiaTheme="minorEastAsia"/>
          <w:b/>
          <w:bCs/>
          <w:kern w:val="24"/>
        </w:rPr>
        <w:t xml:space="preserve">Целью Программы является: 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proofErr w:type="gramStart"/>
      <w:r w:rsidRPr="005E6162">
        <w:rPr>
          <w:rFonts w:eastAsiaTheme="minorEastAsia"/>
          <w:kern w:val="24"/>
        </w:rPr>
        <w:t>разностороннее</w:t>
      </w:r>
      <w:proofErr w:type="gramEnd"/>
      <w:r w:rsidRPr="005E6162">
        <w:rPr>
          <w:rFonts w:eastAsiaTheme="minorEastAsia"/>
          <w:kern w:val="24"/>
        </w:rPr>
        <w:t xml:space="preserve">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 xml:space="preserve">           </w:t>
      </w:r>
      <w:r w:rsidRPr="005E6162">
        <w:rPr>
          <w:rFonts w:eastAsiaTheme="minorEastAsia"/>
          <w:b/>
          <w:bCs/>
          <w:kern w:val="24"/>
        </w:rPr>
        <w:t>Задачи Программы: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- 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 xml:space="preserve"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-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- 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lastRenderedPageBreak/>
        <w:t>-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5963D5" w:rsidRDefault="005963D5" w:rsidP="005963D5">
      <w:pPr>
        <w:spacing w:after="0" w:line="240" w:lineRule="auto"/>
        <w:ind w:left="851" w:firstLine="0"/>
        <w:rPr>
          <w:szCs w:val="28"/>
        </w:rPr>
      </w:pPr>
    </w:p>
    <w:p w:rsidR="00465078" w:rsidRPr="005E6162" w:rsidRDefault="00465078" w:rsidP="00465078">
      <w:pPr>
        <w:pStyle w:val="a3"/>
        <w:spacing w:before="0" w:beforeAutospacing="0" w:after="0" w:afterAutospacing="0"/>
        <w:ind w:firstLine="562"/>
        <w:jc w:val="both"/>
      </w:pPr>
      <w:r w:rsidRPr="005E6162">
        <w:rPr>
          <w:rFonts w:eastAsiaTheme="minorEastAsia"/>
          <w:kern w:val="24"/>
        </w:rPr>
        <w:t xml:space="preserve">Программа построена на следующих </w:t>
      </w:r>
      <w:r w:rsidRPr="00465078">
        <w:rPr>
          <w:rFonts w:eastAsiaTheme="minorEastAsia"/>
          <w:b/>
          <w:kern w:val="24"/>
        </w:rPr>
        <w:t>принципах</w:t>
      </w:r>
      <w:r w:rsidRPr="005E6162">
        <w:rPr>
          <w:rFonts w:eastAsiaTheme="minorEastAsia"/>
          <w:kern w:val="24"/>
        </w:rPr>
        <w:t xml:space="preserve"> дошкольного образования, установленных ФГОС ДО: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1) 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>
        <w:rPr>
          <w:rFonts w:eastAsiaTheme="minorEastAsia"/>
          <w:kern w:val="24"/>
          <w:position w:val="10"/>
          <w:vertAlign w:val="superscript"/>
        </w:rPr>
        <w:t xml:space="preserve"> </w:t>
      </w:r>
      <w:r w:rsidRPr="005E6162">
        <w:rPr>
          <w:rFonts w:eastAsiaTheme="minorEastAsia"/>
          <w:kern w:val="24"/>
        </w:rPr>
        <w:t>(далее вместе - взрослые);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4) признание ребёнка полноценным участником (субъектом) образовательных отношений;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5) поддержка инициативы детей в различных видах деятельности;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6) сотрудничество ДОО с семьей;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7) приобщение детей к социокультурным нормам, традициям семьи, общества и государства;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8) формирование познавательных интересов и познавательных действий ребёнка в различных видах деятельности;</w:t>
      </w:r>
    </w:p>
    <w:p w:rsidR="00465078" w:rsidRPr="005E6162" w:rsidRDefault="00465078" w:rsidP="00465078">
      <w:pPr>
        <w:pStyle w:val="a3"/>
        <w:spacing w:before="0" w:beforeAutospacing="0" w:after="0" w:afterAutospacing="0"/>
        <w:jc w:val="both"/>
      </w:pPr>
      <w:r w:rsidRPr="005E6162">
        <w:rPr>
          <w:rFonts w:eastAsiaTheme="minorEastAsia"/>
          <w:kern w:val="24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465078" w:rsidRDefault="00465078" w:rsidP="00465078">
      <w:pPr>
        <w:pStyle w:val="a3"/>
        <w:spacing w:before="0" w:beforeAutospacing="0" w:after="0" w:afterAutospacing="0"/>
        <w:jc w:val="both"/>
        <w:rPr>
          <w:rFonts w:eastAsiaTheme="minorEastAsia"/>
          <w:kern w:val="24"/>
        </w:rPr>
      </w:pPr>
      <w:r w:rsidRPr="005E6162">
        <w:rPr>
          <w:rFonts w:eastAsiaTheme="minorEastAsia"/>
          <w:kern w:val="24"/>
        </w:rPr>
        <w:t>10) учёт этнокультурной ситуации развития детей.</w:t>
      </w:r>
    </w:p>
    <w:p w:rsidR="00465078" w:rsidRPr="005E6162" w:rsidRDefault="00465078" w:rsidP="00465078">
      <w:pPr>
        <w:pStyle w:val="a3"/>
        <w:spacing w:before="0" w:beforeAutospacing="0" w:after="0" w:afterAutospacing="0"/>
        <w:ind w:firstLine="562"/>
        <w:jc w:val="both"/>
      </w:pPr>
    </w:p>
    <w:p w:rsidR="005963D5" w:rsidRDefault="005963D5" w:rsidP="005963D5">
      <w:pPr>
        <w:spacing w:after="0" w:line="240" w:lineRule="auto"/>
        <w:ind w:left="851" w:firstLine="0"/>
        <w:rPr>
          <w:szCs w:val="28"/>
        </w:rPr>
      </w:pPr>
    </w:p>
    <w:p w:rsidR="005963D5" w:rsidRDefault="005963D5" w:rsidP="005963D5">
      <w:pPr>
        <w:spacing w:after="0" w:line="240" w:lineRule="auto"/>
        <w:ind w:left="851" w:firstLine="0"/>
        <w:rPr>
          <w:szCs w:val="28"/>
        </w:rPr>
      </w:pPr>
    </w:p>
    <w:p w:rsidR="005963D5" w:rsidRDefault="005963D5" w:rsidP="005963D5">
      <w:pPr>
        <w:spacing w:after="0" w:line="240" w:lineRule="auto"/>
        <w:ind w:left="851" w:firstLine="0"/>
        <w:rPr>
          <w:szCs w:val="28"/>
        </w:rPr>
      </w:pPr>
    </w:p>
    <w:p w:rsidR="005963D5" w:rsidRDefault="005963D5" w:rsidP="005963D5">
      <w:pPr>
        <w:spacing w:after="0" w:line="240" w:lineRule="auto"/>
        <w:ind w:left="851" w:firstLine="0"/>
        <w:rPr>
          <w:szCs w:val="28"/>
        </w:rPr>
      </w:pPr>
    </w:p>
    <w:p w:rsidR="005963D5" w:rsidRPr="00047FAB" w:rsidRDefault="005963D5" w:rsidP="005963D5">
      <w:pPr>
        <w:spacing w:after="0" w:line="240" w:lineRule="auto"/>
        <w:ind w:left="0" w:firstLine="0"/>
        <w:rPr>
          <w:szCs w:val="28"/>
        </w:rPr>
      </w:pPr>
    </w:p>
    <w:p w:rsidR="00857C3F" w:rsidRDefault="00857C3F"/>
    <w:sectPr w:rsidR="00857C3F" w:rsidSect="00465078">
      <w:footerReference w:type="even" r:id="rId7"/>
      <w:footerReference w:type="default" r:id="rId8"/>
      <w:footerReference w:type="first" r:id="rId9"/>
      <w:pgSz w:w="12048" w:h="16939"/>
      <w:pgMar w:top="1134" w:right="850" w:bottom="1134" w:left="1701" w:header="720" w:footer="1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0CE" w:rsidRDefault="008E30CE">
      <w:pPr>
        <w:spacing w:after="0" w:line="240" w:lineRule="auto"/>
      </w:pPr>
      <w:r>
        <w:separator/>
      </w:r>
    </w:p>
  </w:endnote>
  <w:endnote w:type="continuationSeparator" w:id="0">
    <w:p w:rsidR="008E30CE" w:rsidRDefault="008E3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0ED" w:rsidRDefault="008E30CE">
    <w:pPr>
      <w:spacing w:after="0" w:line="276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0ED" w:rsidRDefault="008E30CE">
    <w:pPr>
      <w:spacing w:after="0" w:line="276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0ED" w:rsidRDefault="008E30CE">
    <w:pPr>
      <w:spacing w:after="0" w:line="276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0CE" w:rsidRDefault="008E30CE">
      <w:pPr>
        <w:spacing w:after="0" w:line="240" w:lineRule="auto"/>
      </w:pPr>
      <w:r>
        <w:separator/>
      </w:r>
    </w:p>
  </w:footnote>
  <w:footnote w:type="continuationSeparator" w:id="0">
    <w:p w:rsidR="008E30CE" w:rsidRDefault="008E30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4070B"/>
    <w:multiLevelType w:val="hybridMultilevel"/>
    <w:tmpl w:val="CF4E637E"/>
    <w:lvl w:ilvl="0" w:tplc="62581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4C12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D47D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181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8429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D0F1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24A3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927A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36C7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3FD"/>
    <w:rsid w:val="0006307A"/>
    <w:rsid w:val="00090DE3"/>
    <w:rsid w:val="00103597"/>
    <w:rsid w:val="003303FD"/>
    <w:rsid w:val="00445049"/>
    <w:rsid w:val="00465078"/>
    <w:rsid w:val="004A3D09"/>
    <w:rsid w:val="005963D5"/>
    <w:rsid w:val="006116E8"/>
    <w:rsid w:val="00687F3F"/>
    <w:rsid w:val="0076630D"/>
    <w:rsid w:val="00857C3F"/>
    <w:rsid w:val="008E30CE"/>
    <w:rsid w:val="00D706DB"/>
    <w:rsid w:val="00F3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086C98-605A-42FE-93E1-D69F74BC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3D5"/>
    <w:pPr>
      <w:spacing w:after="220" w:line="340" w:lineRule="auto"/>
      <w:ind w:left="399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63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aliases w:val="Обычный (Web)"/>
    <w:basedOn w:val="a"/>
    <w:uiPriority w:val="99"/>
    <w:unhideWhenUsed/>
    <w:rsid w:val="00465078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787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Лена</cp:lastModifiedBy>
  <cp:revision>2</cp:revision>
  <dcterms:created xsi:type="dcterms:W3CDTF">2025-11-16T08:57:00Z</dcterms:created>
  <dcterms:modified xsi:type="dcterms:W3CDTF">2025-11-16T08:57:00Z</dcterms:modified>
</cp:coreProperties>
</file>