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1B536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B53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0BFD9F" wp14:editId="260DA776">
            <wp:extent cx="466725" cy="609600"/>
            <wp:effectExtent l="0" t="0" r="9525" b="0"/>
            <wp:docPr id="1" name="Рисунок 1" descr="Описание: 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Безимени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369">
        <w:rPr>
          <w:rFonts w:ascii="Times New Roman" w:eastAsia="Calibri" w:hAnsi="Times New Roman" w:cs="Times New Roman"/>
          <w:noProof/>
        </w:rPr>
        <w:br w:type="textWrapping" w:clear="all"/>
      </w: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369">
        <w:rPr>
          <w:rFonts w:ascii="Times New Roman" w:eastAsia="Calibri" w:hAnsi="Times New Roman" w:cs="Times New Roman"/>
          <w:sz w:val="28"/>
          <w:szCs w:val="28"/>
        </w:rPr>
        <w:t xml:space="preserve">Департамент образования </w:t>
      </w: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369">
        <w:rPr>
          <w:rFonts w:ascii="Times New Roman" w:eastAsia="Calibri" w:hAnsi="Times New Roman" w:cs="Times New Roman"/>
          <w:sz w:val="28"/>
          <w:szCs w:val="28"/>
        </w:rPr>
        <w:t>администрации города Нижнего Новгорода</w:t>
      </w: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369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369">
        <w:rPr>
          <w:rFonts w:ascii="Times New Roman" w:eastAsia="Calibri" w:hAnsi="Times New Roman" w:cs="Times New Roman"/>
          <w:b/>
          <w:sz w:val="28"/>
          <w:szCs w:val="28"/>
        </w:rPr>
        <w:t>«Детский сад № 137»</w:t>
      </w: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369">
        <w:rPr>
          <w:rFonts w:ascii="Times New Roman" w:eastAsia="Calibri" w:hAnsi="Times New Roman" w:cs="Times New Roman"/>
          <w:b/>
          <w:sz w:val="28"/>
          <w:szCs w:val="28"/>
        </w:rPr>
        <w:t>(МБДОУ «Детский сад № 137»)</w:t>
      </w:r>
    </w:p>
    <w:p w:rsidR="001B5369" w:rsidRPr="001B5369" w:rsidRDefault="001B5369" w:rsidP="001B536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1B5369" w:rsidRPr="001B5369" w:rsidRDefault="001B5369" w:rsidP="001B5369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/>
          <w:bCs/>
          <w:spacing w:val="2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B53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Принято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Pr="001B53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Утверждено </w:t>
      </w: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>На Педагогическом совете                                    Приказом  заведующего</w:t>
      </w: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15.05.2024. протокол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 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3 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МБДОУ «Детский сад № 137»</w:t>
      </w: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от 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24.05.2024.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№ </w:t>
      </w:r>
      <w:r w:rsidRPr="001B536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74/1</w:t>
      </w: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ind w:right="-15"/>
        <w:rPr>
          <w:rFonts w:ascii="Times New Roman" w:eastAsia="Calibri" w:hAnsi="Times New Roman" w:cs="Times New Roman"/>
          <w:color w:val="000000"/>
          <w:sz w:val="44"/>
          <w:szCs w:val="44"/>
        </w:rPr>
      </w:pPr>
    </w:p>
    <w:p w:rsidR="001B5369" w:rsidRPr="001B5369" w:rsidRDefault="001B5369" w:rsidP="001B5369">
      <w:pPr>
        <w:autoSpaceDN w:val="0"/>
        <w:spacing w:after="0" w:line="240" w:lineRule="auto"/>
        <w:ind w:right="-15"/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</w:rPr>
      </w:pPr>
      <w:r w:rsidRPr="001B5369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Дополнительная 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</w:rPr>
      </w:pPr>
      <w:r w:rsidRPr="001B5369">
        <w:rPr>
          <w:rFonts w:ascii="Times New Roman" w:eastAsia="Calibri" w:hAnsi="Times New Roman" w:cs="Times New Roman"/>
          <w:b/>
          <w:color w:val="000000"/>
          <w:sz w:val="48"/>
          <w:szCs w:val="48"/>
        </w:rPr>
        <w:t>общеобразовательная программа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</w:rPr>
      </w:pPr>
      <w:r w:rsidRPr="001B5369">
        <w:rPr>
          <w:rFonts w:ascii="Times New Roman" w:eastAsia="Calibri" w:hAnsi="Times New Roman" w:cs="Times New Roman"/>
          <w:b/>
          <w:color w:val="000000"/>
          <w:sz w:val="48"/>
          <w:szCs w:val="48"/>
        </w:rPr>
        <w:t>«Смайлик»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1B536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Срок реализации: </w:t>
      </w:r>
      <w:r w:rsidRPr="001B5369">
        <w:rPr>
          <w:rFonts w:ascii="Times New Roman" w:eastAsia="Calibri" w:hAnsi="Times New Roman" w:cs="Times New Roman"/>
          <w:color w:val="000000"/>
          <w:sz w:val="32"/>
          <w:szCs w:val="32"/>
        </w:rPr>
        <w:t>8 месяцев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1B536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Направленность: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1B5369">
        <w:rPr>
          <w:rFonts w:ascii="Times New Roman" w:eastAsia="Calibri" w:hAnsi="Times New Roman" w:cs="Times New Roman"/>
          <w:color w:val="000000"/>
          <w:sz w:val="32"/>
          <w:szCs w:val="32"/>
        </w:rPr>
        <w:t>социально-гуманитарная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1B536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Возраст детей: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5-6</w:t>
      </w:r>
      <w:r w:rsidRPr="001B5369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лет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1B5369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Автор программы: </w:t>
      </w:r>
    </w:p>
    <w:p w:rsidR="001B5369" w:rsidRPr="001B5369" w:rsidRDefault="001B5369" w:rsidP="001B5369">
      <w:pPr>
        <w:autoSpaceDN w:val="0"/>
        <w:spacing w:after="0" w:line="240" w:lineRule="auto"/>
        <w:ind w:right="-15"/>
        <w:jc w:val="right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1B5369">
        <w:rPr>
          <w:rFonts w:ascii="Times New Roman" w:eastAsia="Calibri" w:hAnsi="Times New Roman" w:cs="Times New Roman"/>
          <w:color w:val="000000"/>
          <w:sz w:val="32"/>
          <w:szCs w:val="32"/>
        </w:rPr>
        <w:t>воспитатель Максимова Н. А.</w:t>
      </w: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1B5369" w:rsidRPr="001B5369" w:rsidRDefault="001B5369" w:rsidP="001B5369">
      <w:pPr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5369" w:rsidRPr="001B5369" w:rsidRDefault="001B5369" w:rsidP="001B5369">
      <w:pPr>
        <w:autoSpaceDN w:val="0"/>
        <w:spacing w:after="0" w:line="240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Нижний Новгород </w:t>
      </w:r>
    </w:p>
    <w:p w:rsidR="008E41FF" w:rsidRDefault="001B5369" w:rsidP="008E41FF">
      <w:pPr>
        <w:autoSpaceDN w:val="0"/>
        <w:spacing w:after="0" w:line="240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5369">
        <w:rPr>
          <w:rFonts w:ascii="Times New Roman" w:eastAsia="Calibri" w:hAnsi="Times New Roman" w:cs="Times New Roman"/>
          <w:color w:val="000000"/>
          <w:sz w:val="28"/>
          <w:szCs w:val="28"/>
        </w:rPr>
        <w:t>2024 год</w:t>
      </w:r>
    </w:p>
    <w:p w:rsidR="008E41FF" w:rsidRPr="008E41FF" w:rsidRDefault="008E41FF" w:rsidP="008E41FF">
      <w:pPr>
        <w:autoSpaceDN w:val="0"/>
        <w:spacing w:after="0" w:line="240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E41FF" w:rsidRPr="008E41FF" w:rsidRDefault="008E41FF" w:rsidP="008E41F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 программы: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Целевой раздел Программы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numPr>
          <w:ilvl w:val="1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Пояснительная записка ……………………………………………….3</w:t>
      </w:r>
    </w:p>
    <w:p w:rsidR="008E41FF" w:rsidRPr="008E41FF" w:rsidRDefault="008E41FF" w:rsidP="008E41FF">
      <w:pPr>
        <w:numPr>
          <w:ilvl w:val="1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 и задачи программы …………………………………………….4</w:t>
      </w:r>
    </w:p>
    <w:p w:rsidR="008E41FF" w:rsidRPr="008E41FF" w:rsidRDefault="008E41FF" w:rsidP="008E41FF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Принципы  работы…………………………………………………..... 4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Возрастные особенности  психического развития детей старшего дошкольного возраста (5 -  6 лет) …………………………………………5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Предполагаемый результат обучения ………………………………..6</w:t>
      </w:r>
    </w:p>
    <w:p w:rsidR="008E41FF" w:rsidRPr="008E41FF" w:rsidRDefault="008E41FF" w:rsidP="008E41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Содержательный раздел Программы</w:t>
      </w:r>
    </w:p>
    <w:p w:rsidR="008E41FF" w:rsidRPr="008E41FF" w:rsidRDefault="008E41FF" w:rsidP="008E41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Объем образовательной нагрузки дополнительного образования «Смайлик» ………………………..………………………………………....7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Годовое тематическое планирование……………………………….. .7</w:t>
      </w:r>
    </w:p>
    <w:p w:rsidR="008E41FF" w:rsidRPr="008E41FF" w:rsidRDefault="008E41FF" w:rsidP="008E41FF">
      <w:pPr>
        <w:tabs>
          <w:tab w:val="left" w:pos="2160"/>
          <w:tab w:val="left" w:pos="9360"/>
          <w:tab w:val="left" w:pos="10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Календарно-тематическое планирование…………………………….8</w:t>
      </w:r>
    </w:p>
    <w:p w:rsidR="008E41FF" w:rsidRPr="008E41FF" w:rsidRDefault="008E41FF" w:rsidP="008E41FF">
      <w:pPr>
        <w:tabs>
          <w:tab w:val="left" w:pos="2160"/>
          <w:tab w:val="left" w:pos="9360"/>
          <w:tab w:val="left" w:pos="10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Методы и приёмы……………………………………………... ……...12</w:t>
      </w:r>
    </w:p>
    <w:p w:rsidR="008E41FF" w:rsidRPr="008E41FF" w:rsidRDefault="008E41FF" w:rsidP="008E41FF">
      <w:pPr>
        <w:tabs>
          <w:tab w:val="left" w:pos="2160"/>
          <w:tab w:val="left" w:pos="9360"/>
          <w:tab w:val="left" w:pos="10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Виды и формы работы………………………………………………...12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Организационный раздел Программы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Кадровое обеспечение образовательной программы……………..…13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Материально-техническое обеспечение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Программы…………………………………………………………………. 13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Методическое обеспечение образовательной  программы………….14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Время и сроки реализации образовательной программы……………14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Дополнительный раздел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………………………………………..................14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………………………………………………………………...15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8E41FF" w:rsidRPr="008E41FF" w:rsidRDefault="008E41FF" w:rsidP="008E41FF">
      <w:pPr>
        <w:tabs>
          <w:tab w:val="left" w:pos="2160"/>
          <w:tab w:val="left" w:pos="9360"/>
          <w:tab w:val="left" w:pos="10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1.  Целевой раздел Программы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1FF" w:rsidRPr="008E41FF" w:rsidRDefault="008E41FF" w:rsidP="008E41FF">
      <w:pPr>
        <w:numPr>
          <w:ilvl w:val="1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E41FF" w:rsidRPr="008E41FF" w:rsidRDefault="008E41FF" w:rsidP="008E41FF">
      <w:pPr>
        <w:tabs>
          <w:tab w:val="left" w:pos="240"/>
        </w:tabs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:rsidR="008E41FF" w:rsidRPr="008E41FF" w:rsidRDefault="008E41FF" w:rsidP="008E41FF">
      <w:pPr>
        <w:tabs>
          <w:tab w:val="left" w:pos="2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proofErr w:type="gramStart"/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Программа  «Смайлик»  адресована обучающимся в возрасте 5 – 6 лет и рассчитана на 1 года обучения.</w:t>
      </w:r>
      <w:proofErr w:type="gramEnd"/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Программа построена на основе игровых технологий, с использованием элементов театрального искусства. Данная программа дополнительного образования относится к социально-педагогической направленности. В основу программы положен учебн</w:t>
      </w:r>
      <w:proofErr w:type="gramStart"/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о-</w:t>
      </w:r>
      <w:proofErr w:type="gramEnd"/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методический комплекс под редакцией Н. А. </w:t>
      </w:r>
      <w:proofErr w:type="spellStart"/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Бонк</w:t>
      </w:r>
      <w:proofErr w:type="spellEnd"/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“Английский для малышей”. </w:t>
      </w:r>
    </w:p>
    <w:p w:rsidR="008E41FF" w:rsidRPr="008E41FF" w:rsidRDefault="008E41FF" w:rsidP="008E41FF">
      <w:pPr>
        <w:tabs>
          <w:tab w:val="left" w:pos="2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8E41FF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  Новизна программы состоит в том, что она объединяет в себе игровые технологии и театральную деятельность. Дети воспринимают окружающий мир достаточно эмоционально, познают его многогранность через личные переживания и ощущения. Что касается мыслительного процесса, то запоминание и воспроизведение необходимой информации происходит в большей степени через аудиовизуальное и тактильное восприятие. В этом смысле театральное искусство, как ничто другое, становится маленьким ключиком к большому успеху в изучении иностранного языка дошкольниками и младшими школьниками. Если мы перенесем ребенка в поликультурное языковое пространство и создадим ему условия для творчества, то мы сможем поэтапно реализовать сразу две задачи. Ребенок будет изучать иностранный язык, и параллельно будет развиваться его творческий актерский потенциал. В процессе погружения в театральную деятельность на иностранном языке у детей будет развиваться не только ассоциативное мышление, исполнительское мастерство, эстетический вкус, фантазия, но и фонематический слух, правильная артикуляция, языковая и зрительная память, внимание, интуитивное и логическое мышление.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Легче всего запоминание происходит в игре. Если для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Настоящая программа предназначена для детей старшей и подготовительной групп детского сада (5-6 лет). В этом возрасте ребёнок способен к более или менее продолжительной концентрации внимания, у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Обучая детей дошкольного возраста, следует прибегать к частым сменам видов деятельности детей, учитывая неустойчивость внимания малышей. Ребёнок утомляется не деятельностью, а её однообразием, и хорошо запоминает только то, что для него интересно и вызывает у него эмоциональный отклик.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</w:t>
      </w: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Актуальность программы -  знание иностранных языков является неотъемлемым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навыком в современном мире. В связи с этим возникает актуальность обучения языкам уже в дошкольном возрасте. 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Цель и задачи программы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Цель программы – развитие лингвистических способностей дошкольников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активизации их творческой деятельности.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Задачи: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словарного запаса, развитие навыков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диалогической и монологической речи на английском языке;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языковой догадки, мышления, творчества;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интереса и уважения к традициям и обычаям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народов на материале сказок,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поговорок и т.п.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Принципы работы</w:t>
      </w:r>
    </w:p>
    <w:p w:rsidR="008E41FF" w:rsidRPr="008E41FF" w:rsidRDefault="008E41FF" w:rsidP="008E41FF">
      <w:pPr>
        <w:spacing w:after="0" w:line="240" w:lineRule="auto"/>
        <w:ind w:left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Обязательно использовать различные средства поощрения, как вербальные, так и материальные.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Формировать у детей положительный образ учителя, что повышает рефлексивные способности ребенка.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Лимитировать речь учителя на русском языке до 5-10%. (Речь ребенка на английском языке - 90%).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Системно вводить лексику: Первое занятие - 3 слова. Второе занятие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акрепление. Последующие занятия - активизация с использованием речевых конструкций + 3-4 новых слова.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Учитывать кратковременную память детей на данном этапе развития, системно возвращаться к ранее пройденному материалу и включать его в последующие занятия.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6. Обучать полным речевым структурам, что способствует развитию навыков говорения.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Отдавать преимущественное предпочтение парному и групповому обучению. Это помогает установить благоприятный психологический климат в группе и снимает языковые барьеры.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Развивать быстроту реакции на команды и вопросы учителя.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E41FF" w:rsidRPr="008E41FF" w:rsidRDefault="008E41FF" w:rsidP="008E41FF">
      <w:pPr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особенности психического развития детей старшего дошкольного возраста (5 -  6 лет)</w:t>
      </w:r>
    </w:p>
    <w:p w:rsidR="008E41FF" w:rsidRPr="008E41FF" w:rsidRDefault="008E41FF" w:rsidP="008E41F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Старший возраст – это развитие очень важного  периода, который начинается в пять лет и завершается к семи годам. На седьмом году продолжается становление новых психических образований, появившихся,  в пять лет. Идет процесс активного созревания организма. Интенсивно развивается координация мышц кисти. 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письму.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Этот период во многом предопределяет будущий моральный облик ребенка и исключительно благоприятен для педагогических воздействий. В процессе усвоения нравственных норм формируются сочувствие, заботливость, активное отношение к событиям жизни. Существует тенденция преобладания общественно значимых мотивов над личными мотивами. Самооценка ребенка достаточно устойчивая, возможно ее завышение, реже занижение. Дети более объективно оценивают результат деятельности, чем поведения.                         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Богаче по содержанию становится общение ребёнка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      Ведущей деятельностью остается сюжетно-ролевая игра. Продолжает развиваться восприятие. В возрасте 5-6 лет происходит расширение и углубление представлений детей о форме, цвете, величине предметов.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Увеличивается устойчивость внимания – 25-30 минут, объем внимания составляет 7-8 предметов. Ребенок может видеть двойственные изображения. Руководство взрослых родителей и педагогов  должно быть направлено на формирование произвольного внимания, которое самым тесным образом связано с развитием ответственности.                          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5-6 лет у детей увеличивается объём памяти, что позволяет им непроизвольно  запоминать достаточно большой объём информации. Дети также могут самостоятельно ставить перед собой задачу что-либо запомнить, используя при этом простейший механический способ запоминания — повторение. Ребёнок начинает относительно успешно использовать новое средство - слово.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Воображение детей данного возраста становится, с одной стороны, богаче и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оригинальнее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 другой - более логичным и последовательным, оно уже не похоже на стихийное фантазирование детей младших возрастов.      В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                                                                                                                                         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образом: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 у детей формируется готовность к общению на иностранном языке и положительный настрой к дальнейшему изучению;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формируются элементарные коммуникативные умения;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происходит ознакомление с миром зарубежных сверстников, с песенным, стихотворным и сказочным фольклором, доступными образцами детской художественной литературы на изучаемом иностранном языке;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дети приобщаются к новому социальному опыту с использованием иностранного языка за счет расширения спектра проигрываемых социальных ролей в игровых ситуациях;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формируются некоторые лингвистические понятия, которые развивают интеллектуальные, речевые и познавательные способности;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происходит обучение основам математики через новую языковую среду.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Основой для достижения целей является практическое овладение иностранным языком.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 обучения: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 концу обучения дети должны </w:t>
      </w:r>
    </w:p>
    <w:p w:rsidR="008E41FF" w:rsidRPr="008E41FF" w:rsidRDefault="008E41FF" w:rsidP="008E41F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40-50 слов на английском языке, некоторые готовые речевые образцы: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 … (имя)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Мне … (возраст)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 умею …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 люблю …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 меня есть…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Сколько тебе лет?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Как тебя зовут?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Умеешь ли ты …?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Есть ли у тебя …?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● Понимать элементарные изученные английские слова и выражения;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● Приветствовать, представлять себя, прощаться, благодарить;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● Односложно отвечать на вопросы;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● Считать до 10, осуществлять элементарные математические действия;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● Рассказывать рифмовки, строить краткие диалоги, петь песенки с использованием изученных движений;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2.</w:t>
      </w:r>
      <w:r w:rsidRPr="008E41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Содержательный раздел Программы</w:t>
      </w:r>
    </w:p>
    <w:p w:rsidR="008E41FF" w:rsidRPr="008E41FF" w:rsidRDefault="008E41FF" w:rsidP="008E41FF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образовательной нагрузки программы дополнительного образования обучение английскому языку:</w:t>
      </w:r>
    </w:p>
    <w:p w:rsidR="008E41FF" w:rsidRPr="008E41FF" w:rsidRDefault="008E41FF" w:rsidP="008E41FF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663"/>
        <w:gridCol w:w="3717"/>
      </w:tblGrid>
      <w:tr w:rsidR="008E41FF" w:rsidRPr="008E41FF" w:rsidTr="00ED286A">
        <w:tc>
          <w:tcPr>
            <w:tcW w:w="1728" w:type="dxa"/>
          </w:tcPr>
          <w:p w:rsidR="008E41FF" w:rsidRPr="008E41FF" w:rsidRDefault="008E41FF" w:rsidP="008E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663" w:type="dxa"/>
          </w:tcPr>
          <w:p w:rsidR="008E41FF" w:rsidRPr="008E41FF" w:rsidRDefault="008E41FF" w:rsidP="008E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ОД в неделю</w:t>
            </w:r>
          </w:p>
        </w:tc>
        <w:tc>
          <w:tcPr>
            <w:tcW w:w="3717" w:type="dxa"/>
          </w:tcPr>
          <w:p w:rsidR="008E41FF" w:rsidRPr="008E41FF" w:rsidRDefault="008E41FF" w:rsidP="008E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ОД в месяц</w:t>
            </w:r>
          </w:p>
        </w:tc>
      </w:tr>
      <w:tr w:rsidR="008E41FF" w:rsidRPr="008E41FF" w:rsidTr="00ED286A">
        <w:tc>
          <w:tcPr>
            <w:tcW w:w="1728" w:type="dxa"/>
          </w:tcPr>
          <w:p w:rsidR="008E41FF" w:rsidRPr="008E41FF" w:rsidRDefault="008E41FF" w:rsidP="008E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3663" w:type="dxa"/>
          </w:tcPr>
          <w:p w:rsidR="008E41FF" w:rsidRPr="008E41FF" w:rsidRDefault="008E41FF" w:rsidP="008E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(25 мин.)</w:t>
            </w:r>
          </w:p>
        </w:tc>
        <w:tc>
          <w:tcPr>
            <w:tcW w:w="3717" w:type="dxa"/>
          </w:tcPr>
          <w:p w:rsidR="008E41FF" w:rsidRPr="008E41FF" w:rsidRDefault="008E41FF" w:rsidP="008E4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рассчитана на 1 года обучения при 1-ом занятиях в неделю продолжительностью:</w:t>
      </w:r>
      <w:r w:rsidRPr="008E41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41FF">
        <w:rPr>
          <w:rFonts w:ascii="Times New Roman" w:eastAsia="Calibri" w:hAnsi="Times New Roman" w:cs="Times New Roman"/>
          <w:sz w:val="28"/>
          <w:szCs w:val="28"/>
        </w:rPr>
        <w:t>старшая группа -  25 минут.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является интегрированной, в ней используется комплекс заданий из различных областей знаний с целью создания целостной картины мира и погружения в иноязычную среду детей старшего дошкольного возраста.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Годовое тематическое планирование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Лексический минимум (по темам):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«Привет! Пока!» (фразы приветствия и прощания).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«Спасибо. Пожалуйста» (фразы вежливости).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«Мама, папа, я…» (название членов семьи, английские имена).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«Расскажу о себе»: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«Меня зовут…» (представление себя).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«Сколько тебе лет?» (счет до 10, обратный счет).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«Носик, ротик, голова…» (название частей тела).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«Одеваюсь сам» (названия различных видов одежды).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любимые игрушки» (название игрушек, видов транспорта).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ферме. В лесу. В джунглях» (название домашних и диких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экзотических животных).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краски» (погода, цветовая палитра).</w:t>
      </w:r>
    </w:p>
    <w:p w:rsidR="008E41FF" w:rsidRPr="008E41FF" w:rsidRDefault="008E41FF" w:rsidP="008E41F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«Весело, весело встретим Новый год» (праздники Рождество и новый год, Пасха).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«Счастливого рождества!» (праздники – Рождество, 8 Марта, Пасха). </w:t>
      </w: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Годовое планирование по темам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5040"/>
        <w:gridCol w:w="2811"/>
      </w:tblGrid>
      <w:tr w:rsidR="008E41FF" w:rsidRPr="008E41FF" w:rsidTr="00ED286A">
        <w:trPr>
          <w:gridAfter w:val="1"/>
          <w:wAfter w:w="2811" w:type="dxa"/>
          <w:trHeight w:val="483"/>
        </w:trPr>
        <w:tc>
          <w:tcPr>
            <w:tcW w:w="654" w:type="dxa"/>
            <w:vMerge w:val="restart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40" w:type="dxa"/>
            <w:vMerge w:val="restart"/>
          </w:tcPr>
          <w:p w:rsidR="008E41FF" w:rsidRPr="008E41FF" w:rsidRDefault="008E41FF" w:rsidP="008E41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</w:tr>
      <w:tr w:rsidR="008E41FF" w:rsidRPr="008E41FF" w:rsidTr="00ED286A">
        <w:trPr>
          <w:trHeight w:val="345"/>
        </w:trPr>
        <w:tc>
          <w:tcPr>
            <w:tcW w:w="654" w:type="dxa"/>
            <w:vMerge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vMerge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Знакомство. </w:t>
            </w:r>
          </w:p>
          <w:p w:rsidR="008E41FF" w:rsidRPr="008E41FF" w:rsidRDefault="008E41FF" w:rsidP="008E4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Фразы приветствия и прощания.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rPr>
          <w:trHeight w:val="390"/>
        </w:trPr>
        <w:tc>
          <w:tcPr>
            <w:tcW w:w="654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животных.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rPr>
          <w:trHeight w:val="240"/>
        </w:trPr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игрушки.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дружная семья.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Веселый счет.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 радуги.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Глаголы движения. Модальный глагол </w:t>
            </w: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can</w:t>
            </w: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Времена года. Месяцы года.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суток.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Погода.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дом.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Веселый алфавит.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Продукты. Фрукты и овощи.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тела. Лицо.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E41FF" w:rsidRPr="008E41FF" w:rsidTr="00ED286A">
        <w:tc>
          <w:tcPr>
            <w:tcW w:w="654" w:type="dxa"/>
          </w:tcPr>
          <w:p w:rsidR="008E41FF" w:rsidRPr="008E41FF" w:rsidRDefault="008E41FF" w:rsidP="008E41FF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Страноведение.</w:t>
            </w:r>
          </w:p>
        </w:tc>
        <w:tc>
          <w:tcPr>
            <w:tcW w:w="2811" w:type="dxa"/>
          </w:tcPr>
          <w:p w:rsidR="008E41FF" w:rsidRPr="008E41FF" w:rsidRDefault="008E41FF" w:rsidP="008E41F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E41FF" w:rsidRPr="008E41FF" w:rsidRDefault="008E41FF" w:rsidP="008E41FF">
      <w:pPr>
        <w:tabs>
          <w:tab w:val="left" w:pos="2160"/>
          <w:tab w:val="left" w:pos="9360"/>
          <w:tab w:val="left" w:pos="10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tabs>
          <w:tab w:val="left" w:pos="2160"/>
          <w:tab w:val="left" w:pos="9360"/>
          <w:tab w:val="left" w:pos="10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Календарно-тематическое планирование</w:t>
      </w:r>
    </w:p>
    <w:p w:rsidR="008E41FF" w:rsidRPr="008E41FF" w:rsidRDefault="008E41FF" w:rsidP="008E41FF">
      <w:pPr>
        <w:tabs>
          <w:tab w:val="left" w:pos="2160"/>
          <w:tab w:val="left" w:pos="7560"/>
          <w:tab w:val="left" w:pos="9360"/>
          <w:tab w:val="left" w:pos="10620"/>
        </w:tabs>
        <w:spacing w:after="0" w:line="240" w:lineRule="auto"/>
        <w:ind w:right="102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9"/>
        <w:gridCol w:w="2837"/>
        <w:gridCol w:w="4251"/>
      </w:tblGrid>
      <w:tr w:rsidR="008E41FF" w:rsidRPr="008E41FF" w:rsidTr="00ED286A">
        <w:tc>
          <w:tcPr>
            <w:tcW w:w="1417" w:type="dxa"/>
            <w:gridSpan w:val="2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7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251" w:type="dxa"/>
            <w:shd w:val="clear" w:color="auto" w:fill="auto"/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8E41FF" w:rsidRPr="008E41FF" w:rsidTr="00ED286A">
        <w:tc>
          <w:tcPr>
            <w:tcW w:w="708" w:type="dxa"/>
            <w:vMerge w:val="restart"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550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E41FF" w:rsidRPr="008E41FF" w:rsidRDefault="008E41FF" w:rsidP="008E41F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3894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Знакомство. Вежливые слова. Приветствие. Игра «Фонетическая сказка о язычке».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новыми лексическими единицами. Тренировка произношения звуков и интонации речи. Познакомить с новыми словами и выражениями.</w:t>
            </w:r>
          </w:p>
        </w:tc>
      </w:tr>
      <w:tr w:rsidR="008E41FF" w:rsidRPr="008E41FF" w:rsidTr="00ED286A">
        <w:trPr>
          <w:trHeight w:val="856"/>
        </w:trPr>
        <w:tc>
          <w:tcPr>
            <w:tcW w:w="708" w:type="dxa"/>
            <w:vMerge/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Приветствие и прощание.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Goodbye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</w:p>
        </w:tc>
        <w:tc>
          <w:tcPr>
            <w:tcW w:w="4251" w:type="dxa"/>
            <w:tcBorders>
              <w:top w:val="nil"/>
            </w:tcBorders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употребления фраз приветствия и прощания.</w:t>
            </w:r>
          </w:p>
        </w:tc>
      </w:tr>
      <w:tr w:rsidR="008E41FF" w:rsidRPr="008E41FF" w:rsidTr="00ED286A">
        <w:trPr>
          <w:trHeight w:val="2576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6234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песенки «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song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Знакомство. Как тебя зовут? – меня зовут…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is your name? My name is….</w:t>
            </w: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«What is your name?»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1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произношения звуков и интонации речи.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новой лексики. Закрепление слов предыдущих занятий. Введение речевых образцов.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новых лексических единиц.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слов предыдущих 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занятий.</w:t>
            </w:r>
          </w:p>
        </w:tc>
      </w:tr>
      <w:tr w:rsidR="008E41FF" w:rsidRPr="008E41FF" w:rsidTr="00ED286A">
        <w:trPr>
          <w:cantSplit/>
          <w:trHeight w:val="4357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09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Вежливые слова – пожалуйста, извините.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 - чёрный, зелёный, синий. Разучивание песенки «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Red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and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yellow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Цвета. «Цвета» - красный, жёлтый. Какой твой любимый цвет? </w:t>
            </w:r>
          </w:p>
        </w:tc>
        <w:tc>
          <w:tcPr>
            <w:tcW w:w="4251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новых лексических единиц.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слов предыдущих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занятий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новым лексическим материалом «Цвета». Познакомить со словами по теме «Цвета». Развитие диалогической речи. Закрепление пройденных существительных и прилагательных. </w:t>
            </w:r>
          </w:p>
        </w:tc>
      </w:tr>
      <w:tr w:rsidR="008E41FF" w:rsidRPr="008E41FF" w:rsidTr="00ED286A">
        <w:trPr>
          <w:cantSplit/>
          <w:trHeight w:val="3884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4       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</w:tcPr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Учусь считать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«Сосчитай». Сколько тебе лет?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Счёт от 6 до 10.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песенки «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Let’s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count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1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новым лексическим материалом «Цифры» Счёт от 1 до 5.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числительных, нового речевого оборота.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лексического  материала. Развития коммуникативного умения.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над речевой ситуацией.</w:t>
            </w:r>
          </w:p>
        </w:tc>
      </w:tr>
      <w:tr w:rsidR="008E41FF" w:rsidRPr="008E41FF" w:rsidTr="00ED286A">
        <w:tc>
          <w:tcPr>
            <w:tcW w:w="708" w:type="dxa"/>
            <w:vMerge w:val="restart"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пройденного материала.</w:t>
            </w:r>
          </w:p>
        </w:tc>
        <w:tc>
          <w:tcPr>
            <w:tcW w:w="4251" w:type="dxa"/>
            <w:tcBorders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 повторение лексического материала.</w:t>
            </w:r>
          </w:p>
        </w:tc>
      </w:tr>
      <w:tr w:rsidR="008E41FF" w:rsidRPr="008E41FF" w:rsidTr="00ED286A">
        <w:tc>
          <w:tcPr>
            <w:tcW w:w="708" w:type="dxa"/>
            <w:vMerge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игрушки. Моя любимая игрушка.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новым лексическим материалом «Мои игрушки»</w:t>
            </w:r>
          </w:p>
        </w:tc>
      </w:tr>
      <w:tr w:rsidR="008E41FF" w:rsidRPr="008E41FF" w:rsidTr="00ED286A">
        <w:trPr>
          <w:trHeight w:val="2306"/>
        </w:trPr>
        <w:tc>
          <w:tcPr>
            <w:tcW w:w="708" w:type="dxa"/>
            <w:vMerge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Какого цвета игрушки?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люблю …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пройденного материала.</w:t>
            </w:r>
          </w:p>
        </w:tc>
        <w:tc>
          <w:tcPr>
            <w:tcW w:w="4251" w:type="dxa"/>
            <w:tcBorders>
              <w:top w:val="nil"/>
            </w:tcBorders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произношения звуков и интонации речи. Познакомить с новыми словами и выражениями.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 повторение лексического материала по теме «Игрушки»</w:t>
            </w:r>
          </w:p>
        </w:tc>
      </w:tr>
      <w:tr w:rsidR="008E41FF" w:rsidRPr="008E41FF" w:rsidTr="00ED286A">
        <w:trPr>
          <w:cantSplit/>
          <w:trHeight w:val="4885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питомец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есть щенок.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рифмовки «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Little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mouse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«Кошки-мышки</w:t>
            </w:r>
            <w:r w:rsidRPr="008E41F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251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 новой лексики. Активизация речевых навыков.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лексического  материала. Развития коммуникативного умения.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 повторение лексического материала.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отвечать на поставленный вопрос.</w:t>
            </w:r>
          </w:p>
        </w:tc>
      </w:tr>
      <w:tr w:rsidR="008E41FF" w:rsidRPr="008E41FF" w:rsidTr="00ED286A">
        <w:tblPrEx>
          <w:tblLook w:val="0000" w:firstRow="0" w:lastRow="0" w:firstColumn="0" w:lastColumn="0" w:noHBand="0" w:noVBand="0"/>
        </w:tblPrEx>
        <w:trPr>
          <w:cantSplit/>
          <w:trHeight w:val="5518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Март                                                              </w:t>
            </w:r>
          </w:p>
        </w:tc>
        <w:tc>
          <w:tcPr>
            <w:tcW w:w="709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3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бабушка и мой дедушка. Моя мама и мой папа.</w:t>
            </w:r>
            <w:r w:rsidRPr="008E41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Поздравляю с днём рождения! Праздничный стол, подарки.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Благодарения, день Матери - разучивание песенки «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Mother’s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Day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1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новым лексическим материалом «Моя семья»</w:t>
            </w: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над речевой ситуацией. Ознакомление с новыми речевыми оборотами.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новым лексическим материалом «Праздники» Активизация лексического  материала. Развития коммуникативного умения.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со словами по теме «Праздники» Закрепление и повторение лексического материала</w:t>
            </w:r>
          </w:p>
        </w:tc>
      </w:tr>
      <w:tr w:rsidR="008E41FF" w:rsidRPr="008E41FF" w:rsidTr="00ED286A">
        <w:tblPrEx>
          <w:tblLook w:val="0000" w:firstRow="0" w:lastRow="0" w:firstColumn="0" w:lastColumn="0" w:noHBand="0" w:noVBand="0"/>
        </w:tblPrEx>
        <w:trPr>
          <w:cantSplit/>
          <w:trHeight w:val="5474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тело. Какого цвета волосы? Сколько у тебя пальцев?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песенки «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Head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&amp;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shoulders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«Покажите </w:t>
            </w:r>
            <w:proofErr w:type="gram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</w:t>
            </w:r>
            <w:proofErr w:type="gram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…» Прослушивание песенок по теме «Мое тело»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я умею делать»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251" w:type="dxa"/>
          </w:tcPr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новым лексическим материалом «Моя семья» Продолжение работы над речевой ситуацией. 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над речевой ситуацией.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новыми звуками. 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Развиваем умение противопоставлять, сравнивать и описывать  предметы на английском языке.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новым лексическим материалом. Познакомить с новыми словами по теме «Я могу»</w:t>
            </w:r>
          </w:p>
        </w:tc>
      </w:tr>
      <w:tr w:rsidR="008E41FF" w:rsidRPr="008E41FF" w:rsidTr="00ED286A">
        <w:tblPrEx>
          <w:tblLook w:val="0000" w:firstRow="0" w:lastRow="0" w:firstColumn="0" w:lastColumn="0" w:noHBand="0" w:noVBand="0"/>
        </w:tblPrEx>
        <w:trPr>
          <w:cantSplit/>
          <w:trHeight w:val="4951"/>
        </w:trPr>
        <w:tc>
          <w:tcPr>
            <w:tcW w:w="708" w:type="dxa"/>
            <w:textDirection w:val="btLr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09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7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умею прыгать, ходить, плавать и летать. Разучивание песенки «I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can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walk</w:t>
            </w:r>
            <w:proofErr w:type="spellEnd"/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160"/>
                <w:tab w:val="left" w:pos="9360"/>
                <w:tab w:val="left" w:pos="10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не умею …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стихов и песен. Подготовка к итоговому занятию.</w:t>
            </w: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4251" w:type="dxa"/>
          </w:tcPr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над речевой ситуацией.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над речевой ситуацией.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и повторение лексического материала. 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над речевой ситуацией.</w:t>
            </w:r>
          </w:p>
          <w:p w:rsidR="008E41FF" w:rsidRPr="008E41FF" w:rsidRDefault="008E41FF" w:rsidP="008E41FF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2.4. Методы и приемы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Работа над произношением (сказки, скороговорки, рифмовки).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Работа с игрушкой (диалог с игрушкой, описание игрушки).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Работа с картинкой (описание картинки, подвижные игры, спокойные игры, творческие игры)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 Разучивание и декламация стихов (конкурс стихов, разучивание песен).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Виды и формы работы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Основополагающие моменты концепции дошкольного обучения сводятся к использованию широкого спектра методов, приемов, форм и средств обучения. При этом учитываются индивидуальные особенности детей, а также особенности их общекультурного развития и семьи. Итак, основные приемы: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имитация;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создание образов: визуальных, музыкальных, пластических. Как следствие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оминирование невербальных средств обучения на занятиях (картинок, образов, музыки,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танцев);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в)   использование учебных игр;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  загадки;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д) драматизация мини-спектаклей, что способствует устранению психологического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барьера у детей, повышению самооценки, значимости, что предполагает методика успеха.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8E41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 3. Организационный раздел Программы</w:t>
      </w:r>
    </w:p>
    <w:p w:rsidR="008E41FF" w:rsidRPr="008E41FF" w:rsidRDefault="008E41FF" w:rsidP="008E41F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Кадровое обеспечение образовательной программы</w:t>
      </w: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Воспитатель должен обладать основными компетенциями в организации различных видов деятельности и общения воспитанников; организации образовательной деятельности по реализации программы; осуществлении взаимодействия с родителями (законными представителями) воспитанников и работниками образовательного учреждения; владении информационно-коммуникационными технологиями и умением применять их.</w:t>
      </w: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Материально-техническое обеспечение</w:t>
      </w: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образовательной программы</w:t>
      </w:r>
    </w:p>
    <w:p w:rsidR="008E41FF" w:rsidRPr="008E41FF" w:rsidRDefault="008E41FF" w:rsidP="008E41F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занятия проводятся в учебном кабинете;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оборудование учебного помещения (магнитная доска, столы и стулья для обучающихся и педагога, стеллажи для хранения дидактических пособий и учебных материалов;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 технические средства обучения: ноутбук.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Наглядные пособия: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тематические карточки «Цвета», «Формы», «Семья», «Продукты», «Времена года», «Фрукты и овощи», «Мебель», «Одежда», «Животные», «Моя комната», «Части тела»; «Транспорт»</w:t>
      </w:r>
      <w:proofErr w:type="gramEnd"/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объемные предметы разной величины и цвета (машинки, мячики, животные, кубики, куклы);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сказочные герои, игрушки на руку;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маски на голову сказочных персонажей (мышь, лягушка, заяц, лиса, волк, медведь, кот, собака, гусеница, бабочка, птица, пекарь, фермер, корова, курица, рыба, баба, дед, внучка, репка, кролик, божья коровка);</w:t>
      </w:r>
      <w:proofErr w:type="gramEnd"/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настольные игры «</w:t>
      </w:r>
      <w:proofErr w:type="spell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Memory</w:t>
      </w:r>
      <w:proofErr w:type="spell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Bingo</w:t>
      </w:r>
      <w:proofErr w:type="spell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Bugs</w:t>
      </w:r>
      <w:proofErr w:type="spell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магнитный театр «Теремок», «Колобок»;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настольная ширма для театра.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Раздаточный материал:</w:t>
      </w:r>
    </w:p>
    <w:p w:rsidR="008E41FF" w:rsidRPr="008E41FF" w:rsidRDefault="008E41FF" w:rsidP="008E41FF">
      <w:pPr>
        <w:numPr>
          <w:ilvl w:val="0"/>
          <w:numId w:val="8"/>
        </w:numPr>
        <w:shd w:val="clear" w:color="auto" w:fill="FFFFFF"/>
        <w:tabs>
          <w:tab w:val="num" w:pos="142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Деревянные</w:t>
      </w:r>
      <w:proofErr w:type="gram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пазлы</w:t>
      </w:r>
      <w:proofErr w:type="spell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цифр;</w:t>
      </w:r>
    </w:p>
    <w:p w:rsidR="008E41FF" w:rsidRPr="008E41FF" w:rsidRDefault="008E41FF" w:rsidP="008E41FF">
      <w:pPr>
        <w:numPr>
          <w:ilvl w:val="0"/>
          <w:numId w:val="8"/>
        </w:numPr>
        <w:shd w:val="clear" w:color="auto" w:fill="FFFFFF"/>
        <w:tabs>
          <w:tab w:val="num" w:pos="142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разноцветные бабочки на деревянных палочках;</w:t>
      </w:r>
    </w:p>
    <w:p w:rsidR="008E41FF" w:rsidRPr="008E41FF" w:rsidRDefault="008E41FF" w:rsidP="008E41FF">
      <w:pPr>
        <w:numPr>
          <w:ilvl w:val="0"/>
          <w:numId w:val="8"/>
        </w:numPr>
        <w:shd w:val="clear" w:color="auto" w:fill="FFFFFF"/>
        <w:tabs>
          <w:tab w:val="num" w:pos="142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оценочные листы.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Аудиоматериалы: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 </w:t>
      </w:r>
      <w:proofErr w:type="gram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песни</w:t>
      </w:r>
      <w:proofErr w:type="gram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 «Hello», «How are You?», «Good Bye»;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звуки диких животных;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звуки домашних животных;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звуковое сопровождение сказок (звуковые эффекты).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8E41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Видеоматериалы</w:t>
      </w:r>
      <w:r w:rsidRPr="008E41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val="en-US" w:eastAsia="ru-RU"/>
        </w:rPr>
        <w:t>:</w:t>
      </w:r>
    </w:p>
    <w:p w:rsidR="008E41FF" w:rsidRPr="008E41FF" w:rsidRDefault="008E41FF" w:rsidP="008E41F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«Good Morning», «Hello, Hello, How Are You? What’s Your Name?», «Butterflies», «If You Happy», «Shapes», «My Teddy Bear», «Head, Shoulders, Knees and Toes», «Let’s Go to the Zoo», «Let’s Make a Pizza», «Rain, Rain Go Away», «Who Is She?», «Transport», «Old </w:t>
      </w:r>
      <w:proofErr w:type="spellStart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Mc</w:t>
      </w:r>
      <w:proofErr w:type="spellEnd"/>
      <w:r w:rsidRPr="008E41FF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Donald’s Farm», «Snowflakes», «Oranges Are Yummy», «My Family», «Primary Colors», «Five Little Monkeys», «Dangerous Toys», «My Toys Song», «I’m a Little Teapot», «My Room Is Cool», «Put on Your Shoes», «What’s the Weather Like?».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Методическое обеспечение образовательной программы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Английский язык и дошкольник М. В.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Штайнепрайс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М.:Сфера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Бурова И.И., Буров А.В. Английский язык. Словарик. Песенки. Игры. – М., ОЛМА Медиа Групп, 2007.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Иванова М.В. Английский для самых маленьких. – М., АСТ-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Каркусова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 Учим английскому языку, играя. Пособие для учителей. – Ростов н/Д., Феникс, 2007.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Pr="008E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КлементьеваТ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E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БоумаЭ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Path to the World.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язык для дошкольников: в 2 ч. - М.,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-Граф, 2012.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Пассов, Е.И. Коммуникативный метод обучения иноязычному говорению. - М.: Просвещение, 1991.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Протасова, Е.Ю. Обучение дошкольников иностранному языку. Программа «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Littlebylittle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»/ Е. Ю. Протасова, Н. М. Родина. – М.: Карапуз-Дидактика, 2009.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Время и сроки реализации Образовательной программы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рассчитана на один год работы с детьми старшей группы.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 занятий по программе рассчитан на 1 раза в неделю. Занятия проводятся во второй половине дня. Продолжительность занятий: с детьми 5-6 лет составляет 25 минут. Общее количество занятий в год составляет: 36 занятия.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Данные формы ОД реализуются также в режимных моментах: совместная деятельность педагога и детей, самостоятельная деятельность детей, совместная деятельность с семьей.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организации жизнедеятельности детей по реализации и освоению содержания программы являются беседы, дидактические игры, сюжетно-ролевые игры, экскурсии, развлечения и т.д. Данная деятельность соответствует требованиям СанПиН.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Дополнительный раздел</w:t>
      </w: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дополнительного образования «Смайлик»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развитие коммуникативных способностей детей 5-6 лет в английском языке.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Овладение иностранным языком на элементарном уровне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включает три основных раздела: целевой, содержательный и организационный.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раздел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пояснительной записки, описания планируемых результатов освоения Программы. В пояснительной записке отражена актуальность, характерные особенности и задачи Программы.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общее содержание Программы, описание форм работы с детьми.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кадровое обеспечение, время и сроки реализации Программы, материально-техническое обучение,  список литературы.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уровня результативности реализации программы используются метод педагогического наблюдения, беседа, тестовые задания, мониторинг. Результаты фиксируются в протоколе диагностического обследования (Приложение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).                                                                                              Диагностика проводится дважды: в начале и конце учебного года.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 К И Й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усвоили за год обучения 50—70 слов активно и пассивно, включая местоимения, предлоги, частицы и другие служебные слова.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умеют понимать на слух несложную, вполне доступную по содержанию англоязычную речь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владеют умениями вести несложную беседу на английском языке с преподавателем или детьми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имеют представления о культуре, традициях страны изучаемого языка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 фонетический слух, они чувствуют интонацию, с лёгкостью могут её воспроизвести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достаточно хорошо развиты артикуляционные навыки (практически нет проблем со звуками английского языка), дети чётко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дифференцируют звуки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Д Н И Й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усвоили за год обучения 30—50 слов активно и пассивно, включая местоимения, предлоги, частицы и другие служебные слова.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умеют понимать на слух несложную, вполне доступную по содержанию англоязычную речь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владеют умениями вести несложную беседу на английском языке с преподавателем или детьми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имеют представления о культуре, традициях страны изучаемого языка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слабо развит фонетический слух, они чувствуют интонацию, однако, не всегда могут её воспроизвести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недостаточно хорошо развиты артикуляционные навыки (есть некоторые проблемы со звуками английского языка), дети нечётко дифференцируют звуки и заменяют их схожими из родного языка.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 И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 Й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усвоили за год обучения 10—30 слов активно и пассивно, включая местоимения, предлоги, частицы и другие служебные слова.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в полной мере понимают на слух, вполне доступную по содержанию англоязычную речь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владеют умениями вести несложную беседу на английском языке с преподавателем или детьми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имеют размытое представление о культуре, традициях страны изучаемого языка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слабо развит фонетический слух, они чувствуют интонацию, однако, не всегда могут её воспроизвести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недостаточно хорошо развиты артикуляционные навыки (есть некоторые проблемы со звуками английского языка), дети нечётко дифференцируют звуки и заменяют их схожими из родного языка.</w:t>
      </w:r>
    </w:p>
    <w:p w:rsidR="008E41FF" w:rsidRPr="008E41FF" w:rsidRDefault="008E41FF" w:rsidP="008E41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41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литературы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Негневицкая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Книга для учителя. – М.: Просвещение, 1994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Верещагина И.Н.,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Притыкина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Книга для учителя. – М.: Просвещение, 2003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Английский язык для маленьких, Под ред. Н.А.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Бонк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М., 2000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Шишкова И.А.,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Вербовская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И.Е. Английский для малышей. –  М.: Издательский дом «РОСМЭН», 2000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Андреева Н.Ш. Программа английского языка – Оренбург, 1994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Английский язык в картинках. Серия “Готовимся к школе” — М, 2003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Ленская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Е.А.,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Негневицкая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“Учимся английскому языку” — М, 1997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Скульте</w:t>
      </w:r>
      <w:proofErr w:type="spell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Английский для детей – М., 1997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Кириллова Ю.В. Английский для дошкольников. Ростов н</w:t>
      </w:r>
      <w:proofErr w:type="gramStart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8E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2006</w:t>
      </w: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Pr="008E41FF" w:rsidRDefault="008E41FF" w:rsidP="008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E41FF" w:rsidRDefault="008E41FF"/>
    <w:sectPr w:rsidR="008E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B9B"/>
    <w:multiLevelType w:val="multilevel"/>
    <w:tmpl w:val="02E0CC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2392B84"/>
    <w:multiLevelType w:val="multilevel"/>
    <w:tmpl w:val="4502B4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46D14B1"/>
    <w:multiLevelType w:val="hybridMultilevel"/>
    <w:tmpl w:val="56E6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14608"/>
    <w:multiLevelType w:val="multilevel"/>
    <w:tmpl w:val="E138A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E20DAF"/>
    <w:multiLevelType w:val="hybridMultilevel"/>
    <w:tmpl w:val="2C1A3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F3100B"/>
    <w:multiLevelType w:val="multilevel"/>
    <w:tmpl w:val="39889C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0CB2834"/>
    <w:multiLevelType w:val="hybridMultilevel"/>
    <w:tmpl w:val="FDC03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24749D"/>
    <w:multiLevelType w:val="multilevel"/>
    <w:tmpl w:val="E690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0D"/>
    <w:rsid w:val="001B5369"/>
    <w:rsid w:val="008E41FF"/>
    <w:rsid w:val="00B3250D"/>
    <w:rsid w:val="00C0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2024-07-24T16:19:00Z</cp:lastPrinted>
  <dcterms:created xsi:type="dcterms:W3CDTF">2024-07-24T16:19:00Z</dcterms:created>
  <dcterms:modified xsi:type="dcterms:W3CDTF">2024-09-05T08:54:00Z</dcterms:modified>
</cp:coreProperties>
</file>