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5EC" w:rsidRPr="006E65EC" w:rsidRDefault="006E65EC" w:rsidP="006E65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E65EC" w:rsidRPr="006E65EC" w:rsidRDefault="006E65EC" w:rsidP="006E65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65EC" w:rsidRPr="006E65EC" w:rsidRDefault="006E65EC" w:rsidP="006E65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65EC" w:rsidRDefault="006E65EC" w:rsidP="006E6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6E65EC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Формирование сенсорных эталонов</w:t>
      </w:r>
    </w:p>
    <w:p w:rsidR="006E65EC" w:rsidRPr="006E65EC" w:rsidRDefault="006E65EC" w:rsidP="006E6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6E65EC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у детей младшего дошкольного возраста</w:t>
      </w:r>
    </w:p>
    <w:p w:rsidR="006E65EC" w:rsidRDefault="006E65EC" w:rsidP="006E6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65EC" w:rsidRDefault="00556347" w:rsidP="006E65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</w:t>
      </w:r>
      <w:bookmarkStart w:id="0" w:name="_GoBack"/>
      <w:bookmarkEnd w:id="0"/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воспитатель</w:t>
      </w:r>
    </w:p>
    <w:p w:rsidR="006E65EC" w:rsidRPr="006E65EC" w:rsidRDefault="006E65EC" w:rsidP="006E65E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МБДОУ «Детский сад № 137»</w:t>
      </w:r>
    </w:p>
    <w:p w:rsidR="006E65EC" w:rsidRPr="006E65EC" w:rsidRDefault="006E65EC" w:rsidP="006E65E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Щенникова Елена Николаевна</w:t>
      </w:r>
    </w:p>
    <w:p w:rsidR="006E65EC" w:rsidRDefault="006E65EC" w:rsidP="006E65E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E65EC" w:rsidRDefault="006E65EC" w:rsidP="006E65E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r w:rsidRPr="006E65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</w:t>
      </w:r>
      <w:r w:rsidR="003267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познавательного</w:t>
      </w:r>
      <w:r w:rsidRPr="006E65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физического, эстетического воспитания в значительной степени зависит от </w:t>
      </w:r>
      <w:r w:rsidR="003267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уровня сенсорного развития ребёнка</w:t>
      </w:r>
      <w:r w:rsidRPr="006E65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т. е. от того, насколько совершенно ребенок слышит, видит, осязает окружающее. Ребенок на каждом возрастном этапе оказывается наиболее чувствительным к тем или иным воздействиям. В этой связи каждая возрастная ступень становится благоприятной для </w:t>
      </w:r>
      <w:r w:rsidR="003267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дальнейшего </w:t>
      </w:r>
      <w:r w:rsidRPr="006E65E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развития и всестороннего восп</w:t>
      </w:r>
      <w:r w:rsidR="0032672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итания дошкольника. </w:t>
      </w:r>
    </w:p>
    <w:p w:rsidR="0032672C" w:rsidRDefault="006E65EC" w:rsidP="005E58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в жизни сталкивается с многообразием форм, красок и другими свойствами предметов, в частности игрушек и предметов домашнего обихода. Он знакомится и с произведениями искусства – музыкой, живописью, скульптурой. Малыша окружает природа со всеми ее сенс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орными признаками – цветами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запахами, шумами. И конечно, каждый ребенок, даже без целенаправленного воспитания, так или иначе, воспринимает все это. Но если усвоение происхо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дит стихийно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оно нередко оказывае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тся поверхностным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А ведь ощущения и восприятие поддаются развитию, совершенствованию, особенно в период дошкольного детства. Здесь-то и приходит на помощь сенсорное вос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питание.</w:t>
      </w:r>
    </w:p>
    <w:p w:rsidR="006E65EC" w:rsidRPr="006E65EC" w:rsidRDefault="006E65EC" w:rsidP="005E5885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Сенсорное воспитание – целенаправленные педагогические воздействия, обеспечивающие формирование чувственного опыта и совершенствование ощущений и восприятия.</w:t>
      </w:r>
    </w:p>
    <w:p w:rsidR="006E65EC" w:rsidRPr="006E65EC" w:rsidRDefault="006E65EC" w:rsidP="005E588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 </w:t>
      </w:r>
      <w:r w:rsidR="0032672C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ab/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каждом возрасте надо обратить внимание на те стороны развития ребенка, к которым данный возраст наиболее чувствителен, наи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более восприимчив.</w:t>
      </w:r>
    </w:p>
    <w:p w:rsidR="006E65EC" w:rsidRPr="006E65EC" w:rsidRDefault="006E65EC" w:rsidP="005E58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2,6  года ребенок начинает активно познавать окружающий мир. Источником познания дошкольника является чувственный опыт. Значит, надо помнить, что главное в этом возрасте – обогащение опыта ребенка, необходимое для полноценного восприятия окружающего мира, и в первую очередь – это обогащение представлений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внешних свойствах предметов.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Развивая представления о цвете, форме, величине окружающих 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предметов, необходимо познакомить детей с общепринятыми образцами внешних свойств предметов, так называем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ыми сенсорными эталонами (цветами спектра, 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геометриче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скими формами, величинами).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Вначале дети только знакомятся с сенсорными эталонами (сравнивают, подбирают одинаковые, запоминают названия). Затем, когда появляются более четкие представления о разновидностях каждого свойства, происходит более тонкая дифференциация эталонов; наконец, дети начинают пользоваться этими представлениями для анализа и выделения свойств разных предметов в самых различных ситуациях.</w:t>
      </w:r>
      <w:r w:rsidRPr="006E65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С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енсорное развитие ребенка, с одной стороны, имеет самостоятельное значение, так как обеспечивает получение отчетливых представлений об окружающем, с другой – составл</w:t>
      </w:r>
      <w:r w:rsid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яет фундамент познавательного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развития, которое невозможно без опоры на полноценное восприятие.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Сенсорное развитие младших дошкольников должно занимать одно из центральных мест в работе с ними.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возраст наиболее благоприятен для развития восприятия ребенка, совершенствования органов чувств, накопления представле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ний об окружающем мире.</w:t>
      </w:r>
    </w:p>
    <w:p w:rsidR="0032672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у детей трехлетнего возраста представлений о внешних свойствах предметов: их форме, цвете, величине, положении в пространстве необходимо для полноценного восприятия ими окружающего мира.</w:t>
      </w:r>
      <w:r w:rsidR="0032672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восприятия предметов и явлений окружающего мира начинается познание.</w:t>
      </w:r>
    </w:p>
    <w:p w:rsidR="006E65EC" w:rsidRPr="006E65EC" w:rsidRDefault="0032672C" w:rsidP="005E588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67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представлений о сенсорных эталонах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младшей группе предполагает формирование общей сенсорной способности, понимаемой как способность к наиболее элементарной форме опосредствования - использованию сенсорных эталонов.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Сенсорные эталоны - это общепринятые образцы внешних свойств предметов. Так, в качестве сенсорных эталонов цвета выступают так называемые хроматические (красный, оранжевый, желтый, голубой, зеленый, синий, фиолетовый) и ахроматические (белый, серый, чер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ный) цвета. Эталонами формы являются геометрические фигуры, эта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лонами величины - соотношения объектов по величине в целом и по отдельным ее параметрам, система условных и, в конечном счете, метрических мер.</w:t>
      </w:r>
    </w:p>
    <w:p w:rsidR="006E65EC" w:rsidRPr="006E65EC" w:rsidRDefault="002570F3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накомство детей с сенсорными эталонами, являющимися образцами основных разновидностей каждого свойства: 6, затем 7 цветов спектра, 6 геометрических форм, 3 градации величины.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Первоначальный этап обучения - это ознакомление детей с сенсорными эталонами. При знакомстве с основными образцами дети сопоставляют разные эталоны между собой, подбирают одинаковые, запоминают их названия. Затем происходит более тонкая дифференциация усваиваемых эталонов: знакомства с оттенками цветовых тонов, вариантами гео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метрических форм, различающимися по пропорциям, отдельными пара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метрами величины. Появляются четкие представления о разновид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ностях каждого свойства. Все это дает возможность усвоить систем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ные связи и зависимости между разновидностями свойств: расположе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ние цветов в спектре, результаты их смешения, последовательность светлотных оттенков, последовательность нарастания и убывания ве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личины, группировку геометрических форм.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Усвоив представления о разновидностях каждого свойства, дети начинают пользоваться этими представлениями для анализа и выделе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ния свойств разных предметов. Иначе говоря, усвоив сенсорные эта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лоны</w:t>
      </w:r>
      <w:r w:rsidR="002570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они используют их в качестве «единиц измерения»</w:t>
      </w: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 оценке свойств вещей.</w:t>
      </w:r>
    </w:p>
    <w:p w:rsidR="006E65EC" w:rsidRPr="006E65EC" w:rsidRDefault="006E65EC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касается названий свойств и их разновидностей, то они постоянно употребляются взрослыми, но только к самому концу года можно рассчитывать на их полное понимание и, тем более, активное использование самими детьми.</w:t>
      </w:r>
    </w:p>
    <w:p w:rsidR="006E65EC" w:rsidRPr="006E65EC" w:rsidRDefault="002570F3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ходе выполнения задач по сенсорному воспитанию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перед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детьми ставятся вопросы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требующие ориентации в пространственных отношениях (как на плоскости, так и в трехмерном пространстве). Однако ознакомле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ние с пространственными отношениями не выносится в отдельный раз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softHyphen/>
        <w:t>дел обучения в данном возрасте. Оно будет осуществляться позднее, в связи с овладением моделями пространственных ситуаций (план, чертеж и т.п.). Пока же вполне достаточно, если пространственные обозначения будут использоваться, лишь ситуативно по мере надобности, добиваться их усвоения детьми не следует.</w:t>
      </w:r>
    </w:p>
    <w:p w:rsidR="006E65EC" w:rsidRPr="006E65EC" w:rsidRDefault="002570F3" w:rsidP="005E5885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Вся деятельность воспитателя по формированию представлений о сенсорных эталонах  у детей младшего дошкольного возраста,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построены так, что представления об эталонах цвета, формы, величины являются необходимым условием </w:t>
      </w:r>
      <w:r w:rsidR="005E58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выполнения интересных </w:t>
      </w:r>
      <w:r w:rsidR="006E65EC" w:rsidRPr="006E65E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5E58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гровых или практических заданий с учётом индивидуальных и возрастных особенностей  детей.</w:t>
      </w:r>
    </w:p>
    <w:sectPr w:rsidR="006E65EC" w:rsidRPr="006E65EC" w:rsidSect="005E5885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D29" w:rsidRDefault="00FC4D29" w:rsidP="005E5885">
      <w:pPr>
        <w:spacing w:after="0" w:line="240" w:lineRule="auto"/>
      </w:pPr>
      <w:r>
        <w:separator/>
      </w:r>
    </w:p>
  </w:endnote>
  <w:endnote w:type="continuationSeparator" w:id="0">
    <w:p w:rsidR="00FC4D29" w:rsidRDefault="00FC4D29" w:rsidP="005E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2937768"/>
      <w:docPartObj>
        <w:docPartGallery w:val="Page Numbers (Bottom of Page)"/>
        <w:docPartUnique/>
      </w:docPartObj>
    </w:sdtPr>
    <w:sdtEndPr/>
    <w:sdtContent>
      <w:p w:rsidR="005E5885" w:rsidRDefault="005E58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347">
          <w:rPr>
            <w:noProof/>
          </w:rPr>
          <w:t>1</w:t>
        </w:r>
        <w:r>
          <w:fldChar w:fldCharType="end"/>
        </w:r>
      </w:p>
    </w:sdtContent>
  </w:sdt>
  <w:p w:rsidR="005E5885" w:rsidRDefault="005E58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D29" w:rsidRDefault="00FC4D29" w:rsidP="005E5885">
      <w:pPr>
        <w:spacing w:after="0" w:line="240" w:lineRule="auto"/>
      </w:pPr>
      <w:r>
        <w:separator/>
      </w:r>
    </w:p>
  </w:footnote>
  <w:footnote w:type="continuationSeparator" w:id="0">
    <w:p w:rsidR="00FC4D29" w:rsidRDefault="00FC4D29" w:rsidP="005E5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BD"/>
    <w:rsid w:val="002570F3"/>
    <w:rsid w:val="0032672C"/>
    <w:rsid w:val="00556347"/>
    <w:rsid w:val="005E5885"/>
    <w:rsid w:val="00682779"/>
    <w:rsid w:val="006E65EC"/>
    <w:rsid w:val="008F7C8C"/>
    <w:rsid w:val="00E550BD"/>
    <w:rsid w:val="00FC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A947"/>
  <w15:docId w15:val="{AC05E6B1-D32F-48DF-8302-EFBB9D03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5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5885"/>
  </w:style>
  <w:style w:type="paragraph" w:styleId="a7">
    <w:name w:val="footer"/>
    <w:basedOn w:val="a"/>
    <w:link w:val="a8"/>
    <w:uiPriority w:val="99"/>
    <w:unhideWhenUsed/>
    <w:rsid w:val="005E5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3</cp:revision>
  <cp:lastPrinted>2024-02-01T10:19:00Z</cp:lastPrinted>
  <dcterms:created xsi:type="dcterms:W3CDTF">2024-02-01T09:18:00Z</dcterms:created>
  <dcterms:modified xsi:type="dcterms:W3CDTF">2024-02-01T13:16:00Z</dcterms:modified>
</cp:coreProperties>
</file>