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0FD" w:rsidRPr="009220FD" w:rsidRDefault="009220FD" w:rsidP="007D5590">
      <w:pPr>
        <w:spacing w:line="360" w:lineRule="auto"/>
        <w:jc w:val="center"/>
        <w:rPr>
          <w:i/>
          <w:sz w:val="28"/>
          <w:szCs w:val="28"/>
        </w:rPr>
      </w:pPr>
      <w:r w:rsidRPr="009220FD">
        <w:rPr>
          <w:i/>
          <w:sz w:val="28"/>
          <w:szCs w:val="28"/>
        </w:rPr>
        <w:t>Консультация для педагогов</w:t>
      </w:r>
    </w:p>
    <w:p w:rsidR="00070605" w:rsidRDefault="00D6172D" w:rsidP="007D5590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r w:rsidRPr="006E4F5A">
        <w:rPr>
          <w:b/>
          <w:sz w:val="28"/>
          <w:szCs w:val="28"/>
        </w:rPr>
        <w:t xml:space="preserve">Развитие зрительного восприятия дошкольников с нарушением зрения посредством информационно-коммуникационных технологий в </w:t>
      </w:r>
      <w:r w:rsidR="00A37978" w:rsidRPr="006E4F5A">
        <w:rPr>
          <w:b/>
          <w:sz w:val="28"/>
          <w:szCs w:val="28"/>
        </w:rPr>
        <w:t xml:space="preserve">условиях </w:t>
      </w:r>
      <w:r w:rsidR="009220FD">
        <w:rPr>
          <w:b/>
          <w:sz w:val="28"/>
          <w:szCs w:val="28"/>
        </w:rPr>
        <w:t>реализации ФГОС ДО</w:t>
      </w:r>
    </w:p>
    <w:bookmarkEnd w:id="0"/>
    <w:p w:rsidR="009220FD" w:rsidRPr="009220FD" w:rsidRDefault="009220FD" w:rsidP="009220FD">
      <w:pPr>
        <w:jc w:val="right"/>
        <w:rPr>
          <w:i/>
          <w:sz w:val="28"/>
          <w:szCs w:val="28"/>
        </w:rPr>
      </w:pPr>
      <w:r w:rsidRPr="009220FD">
        <w:rPr>
          <w:i/>
          <w:sz w:val="28"/>
          <w:szCs w:val="28"/>
        </w:rPr>
        <w:t>Подготовил:</w:t>
      </w:r>
    </w:p>
    <w:p w:rsidR="009220FD" w:rsidRPr="009220FD" w:rsidRDefault="009220FD" w:rsidP="009220FD">
      <w:pPr>
        <w:jc w:val="right"/>
        <w:rPr>
          <w:i/>
          <w:sz w:val="28"/>
          <w:szCs w:val="28"/>
        </w:rPr>
      </w:pPr>
      <w:r w:rsidRPr="009220FD">
        <w:rPr>
          <w:i/>
          <w:sz w:val="28"/>
          <w:szCs w:val="28"/>
        </w:rPr>
        <w:t>учитель-дефектолог</w:t>
      </w:r>
    </w:p>
    <w:p w:rsidR="009220FD" w:rsidRDefault="009220FD" w:rsidP="009220FD">
      <w:pPr>
        <w:jc w:val="right"/>
        <w:rPr>
          <w:i/>
          <w:sz w:val="28"/>
          <w:szCs w:val="28"/>
        </w:rPr>
      </w:pPr>
      <w:r w:rsidRPr="009220FD">
        <w:rPr>
          <w:i/>
          <w:sz w:val="28"/>
          <w:szCs w:val="28"/>
        </w:rPr>
        <w:t xml:space="preserve">Надежда Владимировна </w:t>
      </w:r>
      <w:proofErr w:type="spellStart"/>
      <w:r w:rsidRPr="009220FD">
        <w:rPr>
          <w:i/>
          <w:sz w:val="28"/>
          <w:szCs w:val="28"/>
        </w:rPr>
        <w:t>Матинян</w:t>
      </w:r>
      <w:proofErr w:type="spellEnd"/>
    </w:p>
    <w:p w:rsidR="009220FD" w:rsidRPr="009220FD" w:rsidRDefault="009220FD" w:rsidP="009220FD">
      <w:pPr>
        <w:jc w:val="right"/>
        <w:rPr>
          <w:i/>
          <w:sz w:val="28"/>
          <w:szCs w:val="28"/>
        </w:rPr>
      </w:pPr>
    </w:p>
    <w:p w:rsidR="005E72B5" w:rsidRPr="006E4F5A" w:rsidRDefault="00145D35" w:rsidP="00395D1D">
      <w:pPr>
        <w:spacing w:line="360" w:lineRule="auto"/>
        <w:ind w:firstLine="709"/>
        <w:jc w:val="both"/>
        <w:rPr>
          <w:sz w:val="28"/>
          <w:szCs w:val="28"/>
        </w:rPr>
      </w:pPr>
      <w:r w:rsidRPr="006E4F5A">
        <w:rPr>
          <w:sz w:val="28"/>
          <w:szCs w:val="28"/>
        </w:rPr>
        <w:t xml:space="preserve">Новые требования к качеству воспитательно-образовательной работы в </w:t>
      </w:r>
      <w:r w:rsidR="003525AB" w:rsidRPr="006E4F5A">
        <w:rPr>
          <w:sz w:val="28"/>
          <w:szCs w:val="28"/>
        </w:rPr>
        <w:t>ДОО</w:t>
      </w:r>
      <w:r w:rsidRPr="006E4F5A">
        <w:rPr>
          <w:sz w:val="28"/>
          <w:szCs w:val="28"/>
        </w:rPr>
        <w:t>, вносят свои коррективы и предполагают, что педагог должен владеть необходимыми</w:t>
      </w:r>
      <w:r w:rsidR="00395D1D" w:rsidRPr="006E4F5A">
        <w:rPr>
          <w:sz w:val="28"/>
          <w:szCs w:val="28"/>
        </w:rPr>
        <w:t xml:space="preserve"> современными</w:t>
      </w:r>
      <w:r w:rsidRPr="006E4F5A">
        <w:rPr>
          <w:sz w:val="28"/>
          <w:szCs w:val="28"/>
        </w:rPr>
        <w:t xml:space="preserve"> педагогическими технологиями. </w:t>
      </w:r>
      <w:r w:rsidR="002D10E9">
        <w:rPr>
          <w:sz w:val="28"/>
          <w:szCs w:val="28"/>
        </w:rPr>
        <w:t>Внедрение ФГОС в ДОО</w:t>
      </w:r>
      <w:r w:rsidR="005E72B5" w:rsidRPr="006E4F5A">
        <w:rPr>
          <w:sz w:val="28"/>
          <w:szCs w:val="28"/>
        </w:rPr>
        <w:t xml:space="preserve"> и требование к структуре основной образовательной программы дошкольного образования, повлекли за собой значительные преобразования</w:t>
      </w:r>
      <w:r w:rsidR="00601351" w:rsidRPr="006E4F5A">
        <w:rPr>
          <w:sz w:val="28"/>
          <w:szCs w:val="28"/>
        </w:rPr>
        <w:t>.</w:t>
      </w:r>
    </w:p>
    <w:p w:rsidR="00395D1D" w:rsidRPr="006E4F5A" w:rsidRDefault="001106B8" w:rsidP="00395D1D">
      <w:pPr>
        <w:spacing w:line="360" w:lineRule="auto"/>
        <w:ind w:firstLine="709"/>
        <w:jc w:val="both"/>
        <w:rPr>
          <w:sz w:val="28"/>
          <w:szCs w:val="28"/>
        </w:rPr>
      </w:pPr>
      <w:r w:rsidRPr="006E4F5A">
        <w:rPr>
          <w:sz w:val="28"/>
          <w:szCs w:val="28"/>
        </w:rPr>
        <w:t>В</w:t>
      </w:r>
      <w:r w:rsidR="003D772A" w:rsidRPr="006E4F5A">
        <w:rPr>
          <w:sz w:val="28"/>
          <w:szCs w:val="28"/>
        </w:rPr>
        <w:t xml:space="preserve"> нашем</w:t>
      </w:r>
      <w:r w:rsidRPr="006E4F5A">
        <w:rPr>
          <w:sz w:val="28"/>
          <w:szCs w:val="28"/>
        </w:rPr>
        <w:t xml:space="preserve"> учреждени</w:t>
      </w:r>
      <w:r w:rsidR="003D772A" w:rsidRPr="006E4F5A">
        <w:rPr>
          <w:sz w:val="28"/>
          <w:szCs w:val="28"/>
        </w:rPr>
        <w:t>и</w:t>
      </w:r>
      <w:r w:rsidRPr="006E4F5A">
        <w:rPr>
          <w:sz w:val="28"/>
          <w:szCs w:val="28"/>
        </w:rPr>
        <w:t xml:space="preserve"> больш</w:t>
      </w:r>
      <w:r w:rsidR="00C72E6F" w:rsidRPr="006E4F5A">
        <w:rPr>
          <w:sz w:val="28"/>
          <w:szCs w:val="28"/>
        </w:rPr>
        <w:t>ое</w:t>
      </w:r>
      <w:r w:rsidRPr="006E4F5A">
        <w:rPr>
          <w:sz w:val="28"/>
          <w:szCs w:val="28"/>
        </w:rPr>
        <w:t xml:space="preserve"> применение наход</w:t>
      </w:r>
      <w:r w:rsidR="00C72E6F" w:rsidRPr="006E4F5A">
        <w:rPr>
          <w:sz w:val="28"/>
          <w:szCs w:val="28"/>
        </w:rPr>
        <w:t>ят</w:t>
      </w:r>
      <w:r w:rsidRPr="006E4F5A">
        <w:rPr>
          <w:sz w:val="28"/>
          <w:szCs w:val="28"/>
        </w:rPr>
        <w:t xml:space="preserve"> компьютерные игровые задания и развивающие игры, способствующие формированию</w:t>
      </w:r>
      <w:r w:rsidR="003D772A" w:rsidRPr="006E4F5A">
        <w:rPr>
          <w:sz w:val="28"/>
          <w:szCs w:val="28"/>
        </w:rPr>
        <w:t xml:space="preserve"> </w:t>
      </w:r>
      <w:r w:rsidRPr="006E4F5A">
        <w:rPr>
          <w:sz w:val="28"/>
          <w:szCs w:val="28"/>
        </w:rPr>
        <w:t>у</w:t>
      </w:r>
      <w:r w:rsidR="003D772A" w:rsidRPr="006E4F5A">
        <w:rPr>
          <w:sz w:val="28"/>
          <w:szCs w:val="28"/>
        </w:rPr>
        <w:t xml:space="preserve"> </w:t>
      </w:r>
      <w:r w:rsidRPr="006E4F5A">
        <w:rPr>
          <w:sz w:val="28"/>
          <w:szCs w:val="28"/>
        </w:rPr>
        <w:t>дошкольников</w:t>
      </w:r>
      <w:r w:rsidR="003D772A" w:rsidRPr="006E4F5A">
        <w:rPr>
          <w:sz w:val="28"/>
          <w:szCs w:val="28"/>
        </w:rPr>
        <w:t xml:space="preserve"> </w:t>
      </w:r>
      <w:r w:rsidRPr="006E4F5A">
        <w:rPr>
          <w:sz w:val="28"/>
          <w:szCs w:val="28"/>
        </w:rPr>
        <w:t>познавательной</w:t>
      </w:r>
      <w:r w:rsidR="003D772A" w:rsidRPr="006E4F5A">
        <w:rPr>
          <w:sz w:val="28"/>
          <w:szCs w:val="28"/>
        </w:rPr>
        <w:t xml:space="preserve"> </w:t>
      </w:r>
      <w:r w:rsidRPr="006E4F5A">
        <w:rPr>
          <w:sz w:val="28"/>
          <w:szCs w:val="28"/>
        </w:rPr>
        <w:t>мотивации. Именно</w:t>
      </w:r>
      <w:r w:rsidR="003D772A" w:rsidRPr="006E4F5A">
        <w:rPr>
          <w:sz w:val="28"/>
          <w:szCs w:val="28"/>
        </w:rPr>
        <w:t xml:space="preserve"> </w:t>
      </w:r>
      <w:r w:rsidRPr="006E4F5A">
        <w:rPr>
          <w:sz w:val="28"/>
          <w:szCs w:val="28"/>
        </w:rPr>
        <w:t>к</w:t>
      </w:r>
      <w:r w:rsidR="003D772A" w:rsidRPr="006E4F5A">
        <w:rPr>
          <w:sz w:val="28"/>
          <w:szCs w:val="28"/>
        </w:rPr>
        <w:t xml:space="preserve"> </w:t>
      </w:r>
      <w:r w:rsidRPr="006E4F5A">
        <w:rPr>
          <w:sz w:val="28"/>
          <w:szCs w:val="28"/>
        </w:rPr>
        <w:t>формированию</w:t>
      </w:r>
      <w:r w:rsidR="003D772A" w:rsidRPr="006E4F5A">
        <w:rPr>
          <w:sz w:val="28"/>
          <w:szCs w:val="28"/>
        </w:rPr>
        <w:t xml:space="preserve"> </w:t>
      </w:r>
      <w:r w:rsidRPr="006E4F5A">
        <w:rPr>
          <w:sz w:val="28"/>
          <w:szCs w:val="28"/>
        </w:rPr>
        <w:t>личности, мотивации</w:t>
      </w:r>
      <w:r w:rsidR="003D772A" w:rsidRPr="006E4F5A">
        <w:rPr>
          <w:sz w:val="28"/>
          <w:szCs w:val="28"/>
        </w:rPr>
        <w:t xml:space="preserve"> </w:t>
      </w:r>
      <w:r w:rsidRPr="006E4F5A">
        <w:rPr>
          <w:sz w:val="28"/>
          <w:szCs w:val="28"/>
        </w:rPr>
        <w:t>и</w:t>
      </w:r>
      <w:r w:rsidR="003D772A" w:rsidRPr="006E4F5A">
        <w:rPr>
          <w:sz w:val="28"/>
          <w:szCs w:val="28"/>
        </w:rPr>
        <w:t xml:space="preserve"> </w:t>
      </w:r>
      <w:r w:rsidRPr="006E4F5A">
        <w:rPr>
          <w:sz w:val="28"/>
          <w:szCs w:val="28"/>
        </w:rPr>
        <w:t>способностей</w:t>
      </w:r>
      <w:r w:rsidR="003D772A" w:rsidRPr="006E4F5A">
        <w:rPr>
          <w:sz w:val="28"/>
          <w:szCs w:val="28"/>
        </w:rPr>
        <w:t xml:space="preserve"> </w:t>
      </w:r>
      <w:r w:rsidRPr="006E4F5A">
        <w:rPr>
          <w:sz w:val="28"/>
          <w:szCs w:val="28"/>
        </w:rPr>
        <w:t>детей</w:t>
      </w:r>
      <w:r w:rsidR="003D772A" w:rsidRPr="006E4F5A">
        <w:rPr>
          <w:sz w:val="28"/>
          <w:szCs w:val="28"/>
        </w:rPr>
        <w:t xml:space="preserve"> </w:t>
      </w:r>
      <w:r w:rsidRPr="006E4F5A">
        <w:rPr>
          <w:sz w:val="28"/>
          <w:szCs w:val="28"/>
        </w:rPr>
        <w:t>в</w:t>
      </w:r>
      <w:r w:rsidR="003D772A" w:rsidRPr="006E4F5A">
        <w:rPr>
          <w:sz w:val="28"/>
          <w:szCs w:val="28"/>
        </w:rPr>
        <w:t xml:space="preserve"> </w:t>
      </w:r>
      <w:r w:rsidRPr="006E4F5A">
        <w:rPr>
          <w:sz w:val="28"/>
          <w:szCs w:val="28"/>
        </w:rPr>
        <w:t>различных</w:t>
      </w:r>
      <w:r w:rsidR="003D772A" w:rsidRPr="006E4F5A">
        <w:rPr>
          <w:sz w:val="28"/>
          <w:szCs w:val="28"/>
        </w:rPr>
        <w:t xml:space="preserve"> </w:t>
      </w:r>
      <w:r w:rsidRPr="006E4F5A">
        <w:rPr>
          <w:sz w:val="28"/>
          <w:szCs w:val="28"/>
        </w:rPr>
        <w:t>видах</w:t>
      </w:r>
      <w:r w:rsidR="003D772A" w:rsidRPr="006E4F5A">
        <w:rPr>
          <w:sz w:val="28"/>
          <w:szCs w:val="28"/>
        </w:rPr>
        <w:t xml:space="preserve"> </w:t>
      </w:r>
      <w:r w:rsidRPr="006E4F5A">
        <w:rPr>
          <w:sz w:val="28"/>
          <w:szCs w:val="28"/>
        </w:rPr>
        <w:t>деятельности</w:t>
      </w:r>
      <w:r w:rsidR="003D772A" w:rsidRPr="006E4F5A">
        <w:rPr>
          <w:sz w:val="28"/>
          <w:szCs w:val="28"/>
        </w:rPr>
        <w:t xml:space="preserve"> </w:t>
      </w:r>
      <w:r w:rsidRPr="006E4F5A">
        <w:rPr>
          <w:sz w:val="28"/>
          <w:szCs w:val="28"/>
        </w:rPr>
        <w:t>через</w:t>
      </w:r>
      <w:r w:rsidR="003D772A" w:rsidRPr="006E4F5A">
        <w:rPr>
          <w:sz w:val="28"/>
          <w:szCs w:val="28"/>
        </w:rPr>
        <w:t xml:space="preserve"> </w:t>
      </w:r>
      <w:r w:rsidRPr="006E4F5A">
        <w:rPr>
          <w:sz w:val="28"/>
          <w:szCs w:val="28"/>
        </w:rPr>
        <w:t>развитие</w:t>
      </w:r>
      <w:r w:rsidR="003D772A" w:rsidRPr="006E4F5A">
        <w:rPr>
          <w:sz w:val="28"/>
          <w:szCs w:val="28"/>
        </w:rPr>
        <w:t xml:space="preserve"> </w:t>
      </w:r>
      <w:r w:rsidRPr="006E4F5A">
        <w:rPr>
          <w:sz w:val="28"/>
          <w:szCs w:val="28"/>
        </w:rPr>
        <w:t>любознательности</w:t>
      </w:r>
      <w:r w:rsidR="003D772A" w:rsidRPr="006E4F5A">
        <w:rPr>
          <w:sz w:val="28"/>
          <w:szCs w:val="28"/>
        </w:rPr>
        <w:t xml:space="preserve"> </w:t>
      </w:r>
      <w:r w:rsidRPr="006E4F5A">
        <w:rPr>
          <w:sz w:val="28"/>
          <w:szCs w:val="28"/>
        </w:rPr>
        <w:t>и</w:t>
      </w:r>
      <w:r w:rsidR="003D772A" w:rsidRPr="006E4F5A">
        <w:rPr>
          <w:sz w:val="28"/>
          <w:szCs w:val="28"/>
        </w:rPr>
        <w:t xml:space="preserve"> </w:t>
      </w:r>
      <w:r w:rsidRPr="006E4F5A">
        <w:rPr>
          <w:sz w:val="28"/>
          <w:szCs w:val="28"/>
        </w:rPr>
        <w:t>познавательной</w:t>
      </w:r>
      <w:r w:rsidR="003D772A" w:rsidRPr="006E4F5A">
        <w:rPr>
          <w:sz w:val="28"/>
          <w:szCs w:val="28"/>
        </w:rPr>
        <w:t xml:space="preserve"> </w:t>
      </w:r>
      <w:r w:rsidRPr="006E4F5A">
        <w:rPr>
          <w:sz w:val="28"/>
          <w:szCs w:val="28"/>
        </w:rPr>
        <w:t>мотивации</w:t>
      </w:r>
      <w:r w:rsidR="003D772A" w:rsidRPr="006E4F5A">
        <w:rPr>
          <w:sz w:val="28"/>
          <w:szCs w:val="28"/>
        </w:rPr>
        <w:t xml:space="preserve"> </w:t>
      </w:r>
      <w:r w:rsidRPr="006E4F5A">
        <w:rPr>
          <w:sz w:val="28"/>
          <w:szCs w:val="28"/>
        </w:rPr>
        <w:t>призывает</w:t>
      </w:r>
      <w:r w:rsidR="003D772A" w:rsidRPr="006E4F5A">
        <w:rPr>
          <w:sz w:val="28"/>
          <w:szCs w:val="28"/>
        </w:rPr>
        <w:t xml:space="preserve"> </w:t>
      </w:r>
      <w:r w:rsidRPr="006E4F5A">
        <w:rPr>
          <w:sz w:val="28"/>
          <w:szCs w:val="28"/>
        </w:rPr>
        <w:t>ФГОС</w:t>
      </w:r>
      <w:r w:rsidR="003D772A" w:rsidRPr="006E4F5A">
        <w:rPr>
          <w:sz w:val="28"/>
          <w:szCs w:val="28"/>
        </w:rPr>
        <w:t xml:space="preserve"> ДО</w:t>
      </w:r>
      <w:r w:rsidR="00601351" w:rsidRPr="006E4F5A">
        <w:rPr>
          <w:sz w:val="28"/>
          <w:szCs w:val="28"/>
        </w:rPr>
        <w:t xml:space="preserve">. </w:t>
      </w:r>
    </w:p>
    <w:p w:rsidR="004F77EE" w:rsidRPr="006E4F5A" w:rsidRDefault="004F77EE" w:rsidP="00395D1D">
      <w:pPr>
        <w:spacing w:line="360" w:lineRule="auto"/>
        <w:ind w:firstLine="709"/>
        <w:jc w:val="both"/>
        <w:rPr>
          <w:sz w:val="28"/>
          <w:szCs w:val="28"/>
        </w:rPr>
      </w:pPr>
      <w:r w:rsidRPr="006E4F5A">
        <w:rPr>
          <w:sz w:val="28"/>
          <w:szCs w:val="28"/>
        </w:rPr>
        <w:t xml:space="preserve">Формирование целостного восприятия окружающего мира является важным направлением в развитии познавательной деятельности детей с нарушением зрения. Но целостная картина складывается из окружающих нас отдельных предметов, явлений и их взаимодействия. Правильно истолковать общность, можно лишь имея знания о частном. Решению этой задачи способствует приобщение дошкольников к миру информационной культуры. Особенно актуальным в настоящее время является использование современных компьютерных техник, это позволяет развить традиционные подходы к </w:t>
      </w:r>
      <w:r w:rsidR="009470E9">
        <w:rPr>
          <w:sz w:val="28"/>
          <w:szCs w:val="28"/>
        </w:rPr>
        <w:t>коррекции</w:t>
      </w:r>
      <w:r w:rsidRPr="006E4F5A">
        <w:rPr>
          <w:sz w:val="28"/>
          <w:szCs w:val="28"/>
        </w:rPr>
        <w:t xml:space="preserve"> зрительных расстройств и использовать их как дополнительное средство при решении коррекционных задач.</w:t>
      </w:r>
    </w:p>
    <w:p w:rsidR="004F77EE" w:rsidRPr="006E4F5A" w:rsidRDefault="004F77EE" w:rsidP="00DF2710">
      <w:pPr>
        <w:shd w:val="clear" w:color="auto" w:fill="FAFAFA"/>
        <w:spacing w:line="360" w:lineRule="auto"/>
        <w:ind w:right="-17" w:firstLine="709"/>
        <w:jc w:val="both"/>
        <w:rPr>
          <w:sz w:val="28"/>
          <w:szCs w:val="28"/>
        </w:rPr>
      </w:pPr>
      <w:r w:rsidRPr="006E4F5A">
        <w:rPr>
          <w:sz w:val="28"/>
          <w:szCs w:val="28"/>
        </w:rPr>
        <w:t>Информационные компьютерные технологии позволяют</w:t>
      </w:r>
      <w:r w:rsidR="00CD0BC3" w:rsidRPr="006E4F5A">
        <w:rPr>
          <w:sz w:val="28"/>
          <w:szCs w:val="28"/>
        </w:rPr>
        <w:t xml:space="preserve"> нам</w:t>
      </w:r>
      <w:r w:rsidRPr="006E4F5A">
        <w:rPr>
          <w:sz w:val="28"/>
          <w:szCs w:val="28"/>
        </w:rPr>
        <w:t xml:space="preserve"> заменить многие традиционные технические средства </w:t>
      </w:r>
      <w:r w:rsidR="00CD0BC3" w:rsidRPr="006E4F5A">
        <w:rPr>
          <w:sz w:val="28"/>
          <w:szCs w:val="28"/>
        </w:rPr>
        <w:t xml:space="preserve">коррекционно-развивающей </w:t>
      </w:r>
      <w:r w:rsidR="00CD0BC3" w:rsidRPr="006E4F5A">
        <w:rPr>
          <w:sz w:val="28"/>
          <w:szCs w:val="28"/>
        </w:rPr>
        <w:lastRenderedPageBreak/>
        <w:t>работы</w:t>
      </w:r>
      <w:r w:rsidRPr="006E4F5A">
        <w:rPr>
          <w:sz w:val="28"/>
          <w:szCs w:val="28"/>
        </w:rPr>
        <w:t>, адаптировать наглядный материал соответственно   требования</w:t>
      </w:r>
      <w:r w:rsidR="00DF2710">
        <w:rPr>
          <w:sz w:val="28"/>
          <w:szCs w:val="28"/>
        </w:rPr>
        <w:t xml:space="preserve">м </w:t>
      </w:r>
      <w:r w:rsidRPr="006E4F5A">
        <w:rPr>
          <w:sz w:val="28"/>
          <w:szCs w:val="28"/>
        </w:rPr>
        <w:t>для </w:t>
      </w:r>
      <w:r w:rsidRPr="006E4F5A">
        <w:rPr>
          <w:rStyle w:val="apple-converted-space"/>
          <w:sz w:val="28"/>
          <w:szCs w:val="28"/>
        </w:rPr>
        <w:t>дошкольников</w:t>
      </w:r>
      <w:r w:rsidRPr="006E4F5A">
        <w:rPr>
          <w:sz w:val="28"/>
          <w:szCs w:val="28"/>
        </w:rPr>
        <w:t> </w:t>
      </w:r>
      <w:r w:rsidRPr="006E4F5A">
        <w:rPr>
          <w:rStyle w:val="apple-converted-space"/>
          <w:sz w:val="28"/>
          <w:szCs w:val="28"/>
        </w:rPr>
        <w:t>со</w:t>
      </w:r>
      <w:r w:rsidRPr="006E4F5A">
        <w:rPr>
          <w:sz w:val="28"/>
          <w:szCs w:val="28"/>
        </w:rPr>
        <w:t> </w:t>
      </w:r>
      <w:r w:rsidRPr="006E4F5A">
        <w:rPr>
          <w:rStyle w:val="apple-converted-space"/>
          <w:sz w:val="28"/>
          <w:szCs w:val="28"/>
        </w:rPr>
        <w:t>зрительной</w:t>
      </w:r>
      <w:r w:rsidRPr="006E4F5A">
        <w:rPr>
          <w:sz w:val="28"/>
          <w:szCs w:val="28"/>
        </w:rPr>
        <w:t> </w:t>
      </w:r>
      <w:r w:rsidRPr="006E4F5A">
        <w:rPr>
          <w:rStyle w:val="apple-converted-space"/>
          <w:sz w:val="28"/>
          <w:szCs w:val="28"/>
        </w:rPr>
        <w:t>депривацией</w:t>
      </w:r>
      <w:r w:rsidRPr="006E4F5A">
        <w:rPr>
          <w:sz w:val="28"/>
          <w:szCs w:val="28"/>
        </w:rPr>
        <w:t>.</w:t>
      </w:r>
      <w:r w:rsidRPr="006E4F5A">
        <w:rPr>
          <w:rStyle w:val="apple-converted-space"/>
          <w:sz w:val="28"/>
          <w:szCs w:val="28"/>
        </w:rPr>
        <w:t> </w:t>
      </w:r>
      <w:r w:rsidRPr="006E4F5A">
        <w:rPr>
          <w:sz w:val="28"/>
          <w:szCs w:val="28"/>
        </w:rPr>
        <w:t xml:space="preserve"> Одним из доступных и удобных в применении приложений является программа “Power Point”. Она позволяет педагогу самостоятельно готовить мультимедийные пособия к </w:t>
      </w:r>
      <w:r w:rsidR="00CD0BC3" w:rsidRPr="006E4F5A">
        <w:rPr>
          <w:sz w:val="28"/>
          <w:szCs w:val="28"/>
        </w:rPr>
        <w:t>образовательной деятельности</w:t>
      </w:r>
      <w:r w:rsidRPr="006E4F5A">
        <w:rPr>
          <w:sz w:val="28"/>
          <w:szCs w:val="28"/>
        </w:rPr>
        <w:t xml:space="preserve"> с учетом всех дидактических и коррекционных принципов.</w:t>
      </w:r>
    </w:p>
    <w:p w:rsidR="00CB4C53" w:rsidRPr="006E4F5A" w:rsidRDefault="00CB4C53" w:rsidP="00CB4C53">
      <w:pPr>
        <w:shd w:val="clear" w:color="auto" w:fill="FAFAFA"/>
        <w:spacing w:line="360" w:lineRule="auto"/>
        <w:ind w:right="-17" w:firstLine="709"/>
        <w:jc w:val="both"/>
        <w:rPr>
          <w:sz w:val="28"/>
          <w:szCs w:val="28"/>
        </w:rPr>
      </w:pPr>
      <w:r w:rsidRPr="006E4F5A">
        <w:rPr>
          <w:sz w:val="28"/>
          <w:szCs w:val="28"/>
        </w:rPr>
        <w:t>Основа любой презентации – облегчение процесса зрительного восприятия и запоминания информации с помощью ярких образов. Формы и место использования презентации (или даже отдельного ее слайда) на занятии зависят от содержания, целей и задач коррекционной работы.</w:t>
      </w:r>
    </w:p>
    <w:p w:rsidR="00CB4C53" w:rsidRPr="006E4F5A" w:rsidRDefault="00CB4C53" w:rsidP="00CB4C53">
      <w:pPr>
        <w:shd w:val="clear" w:color="auto" w:fill="FAFAFA"/>
        <w:spacing w:line="360" w:lineRule="auto"/>
        <w:ind w:right="-17" w:firstLine="709"/>
        <w:jc w:val="both"/>
        <w:rPr>
          <w:sz w:val="28"/>
          <w:szCs w:val="28"/>
        </w:rPr>
      </w:pPr>
      <w:r w:rsidRPr="006E4F5A">
        <w:rPr>
          <w:sz w:val="28"/>
          <w:szCs w:val="28"/>
        </w:rPr>
        <w:t>Применение ИКТ в процессе коррекционно-развивающей работы имеет следующие достоинства:</w:t>
      </w:r>
    </w:p>
    <w:p w:rsidR="00CB4C53" w:rsidRPr="006E4F5A" w:rsidRDefault="00CB4C53" w:rsidP="00CB4C53">
      <w:pPr>
        <w:numPr>
          <w:ilvl w:val="0"/>
          <w:numId w:val="2"/>
        </w:numPr>
        <w:shd w:val="clear" w:color="auto" w:fill="FAFAFA"/>
        <w:tabs>
          <w:tab w:val="left" w:pos="993"/>
        </w:tabs>
        <w:spacing w:line="360" w:lineRule="auto"/>
        <w:ind w:left="142" w:right="-17" w:firstLine="567"/>
        <w:jc w:val="both"/>
        <w:rPr>
          <w:sz w:val="28"/>
          <w:szCs w:val="28"/>
        </w:rPr>
      </w:pPr>
      <w:r w:rsidRPr="006E4F5A">
        <w:rPr>
          <w:sz w:val="28"/>
          <w:szCs w:val="28"/>
        </w:rPr>
        <w:t>осуществление полисенсорного восприятия материала;</w:t>
      </w:r>
    </w:p>
    <w:p w:rsidR="00CB4C53" w:rsidRPr="006E4F5A" w:rsidRDefault="00CB4C53" w:rsidP="00CB4C53">
      <w:pPr>
        <w:numPr>
          <w:ilvl w:val="0"/>
          <w:numId w:val="2"/>
        </w:numPr>
        <w:shd w:val="clear" w:color="auto" w:fill="FAFAFA"/>
        <w:tabs>
          <w:tab w:val="left" w:pos="993"/>
        </w:tabs>
        <w:spacing w:line="360" w:lineRule="auto"/>
        <w:ind w:left="142" w:right="-17" w:firstLine="567"/>
        <w:jc w:val="both"/>
        <w:rPr>
          <w:sz w:val="28"/>
          <w:szCs w:val="28"/>
        </w:rPr>
      </w:pPr>
      <w:r w:rsidRPr="006E4F5A">
        <w:rPr>
          <w:sz w:val="28"/>
          <w:szCs w:val="28"/>
        </w:rPr>
        <w:t>возможность демонстрации различных объектов с помощью мультимедийного проектора и проекционного экрана в многократно увеличенном виде;</w:t>
      </w:r>
    </w:p>
    <w:p w:rsidR="00CB4C53" w:rsidRPr="006E4F5A" w:rsidRDefault="00CB4C53" w:rsidP="00CB4C53">
      <w:pPr>
        <w:numPr>
          <w:ilvl w:val="0"/>
          <w:numId w:val="2"/>
        </w:numPr>
        <w:shd w:val="clear" w:color="auto" w:fill="FAFAFA"/>
        <w:tabs>
          <w:tab w:val="left" w:pos="993"/>
        </w:tabs>
        <w:spacing w:line="360" w:lineRule="auto"/>
        <w:ind w:left="142" w:right="-17" w:firstLine="567"/>
        <w:jc w:val="both"/>
        <w:rPr>
          <w:sz w:val="28"/>
          <w:szCs w:val="28"/>
        </w:rPr>
      </w:pPr>
      <w:r w:rsidRPr="006E4F5A">
        <w:rPr>
          <w:sz w:val="28"/>
          <w:szCs w:val="28"/>
        </w:rPr>
        <w:t> знакомство детей с объектами, предметами и явлениями, восприятие которых затруднено в естественном опыте ребёнка;</w:t>
      </w:r>
    </w:p>
    <w:p w:rsidR="00CB4C53" w:rsidRPr="006E4F5A" w:rsidRDefault="00CB4C53" w:rsidP="00CB4C53">
      <w:pPr>
        <w:numPr>
          <w:ilvl w:val="0"/>
          <w:numId w:val="2"/>
        </w:numPr>
        <w:shd w:val="clear" w:color="auto" w:fill="FAFAFA"/>
        <w:tabs>
          <w:tab w:val="left" w:pos="993"/>
        </w:tabs>
        <w:spacing w:line="360" w:lineRule="auto"/>
        <w:ind w:left="142" w:right="-17" w:firstLine="567"/>
        <w:jc w:val="both"/>
        <w:rPr>
          <w:sz w:val="28"/>
          <w:szCs w:val="28"/>
        </w:rPr>
      </w:pPr>
      <w:r w:rsidRPr="006E4F5A">
        <w:rPr>
          <w:sz w:val="28"/>
          <w:szCs w:val="28"/>
        </w:rPr>
        <w:t>возможность демонстрации объектов, более доступных для восприятия сохранной сенсорной системы;</w:t>
      </w:r>
    </w:p>
    <w:p w:rsidR="00CB4C53" w:rsidRPr="006E4F5A" w:rsidRDefault="00CB4C53" w:rsidP="00CB4C53">
      <w:pPr>
        <w:numPr>
          <w:ilvl w:val="0"/>
          <w:numId w:val="2"/>
        </w:numPr>
        <w:shd w:val="clear" w:color="auto" w:fill="FAFAFA"/>
        <w:tabs>
          <w:tab w:val="left" w:pos="993"/>
        </w:tabs>
        <w:spacing w:line="360" w:lineRule="auto"/>
        <w:ind w:left="142" w:right="-17" w:firstLine="567"/>
        <w:jc w:val="both"/>
        <w:rPr>
          <w:sz w:val="28"/>
          <w:szCs w:val="28"/>
        </w:rPr>
      </w:pPr>
      <w:r w:rsidRPr="006E4F5A">
        <w:rPr>
          <w:sz w:val="28"/>
          <w:szCs w:val="28"/>
        </w:rPr>
        <w:t>активизация зрительных функций, глазомерных возможностей ребенка;</w:t>
      </w:r>
    </w:p>
    <w:p w:rsidR="00CB4C53" w:rsidRPr="006E4F5A" w:rsidRDefault="00CB4C53" w:rsidP="00CB4C53">
      <w:pPr>
        <w:numPr>
          <w:ilvl w:val="0"/>
          <w:numId w:val="2"/>
        </w:numPr>
        <w:shd w:val="clear" w:color="auto" w:fill="FAFAFA"/>
        <w:tabs>
          <w:tab w:val="left" w:pos="993"/>
        </w:tabs>
        <w:spacing w:line="360" w:lineRule="auto"/>
        <w:ind w:left="142" w:right="-17" w:firstLine="567"/>
        <w:jc w:val="both"/>
        <w:rPr>
          <w:sz w:val="28"/>
          <w:szCs w:val="28"/>
        </w:rPr>
      </w:pPr>
      <w:r w:rsidRPr="006E4F5A">
        <w:rPr>
          <w:sz w:val="28"/>
          <w:szCs w:val="28"/>
        </w:rPr>
        <w:t>материалы компьютерных презентационных слайд-фильмов удобно использовать для вывода информации в виде распечаток на принтере в качестве индивидуального раздаточного материала для занятий с ребёнком, учитывая характер зрительной нагрузки;</w:t>
      </w:r>
    </w:p>
    <w:p w:rsidR="00CB4C53" w:rsidRPr="006E4F5A" w:rsidRDefault="00CB4C53" w:rsidP="00CB4C53">
      <w:pPr>
        <w:numPr>
          <w:ilvl w:val="0"/>
          <w:numId w:val="3"/>
        </w:numPr>
        <w:shd w:val="clear" w:color="auto" w:fill="FAFAFA"/>
        <w:tabs>
          <w:tab w:val="left" w:pos="993"/>
        </w:tabs>
        <w:spacing w:line="360" w:lineRule="auto"/>
        <w:ind w:left="142" w:right="30" w:firstLine="567"/>
        <w:jc w:val="both"/>
        <w:rPr>
          <w:sz w:val="28"/>
          <w:szCs w:val="28"/>
        </w:rPr>
      </w:pPr>
      <w:r w:rsidRPr="006E4F5A">
        <w:rPr>
          <w:sz w:val="28"/>
          <w:szCs w:val="28"/>
        </w:rPr>
        <w:t xml:space="preserve">предъявление информации на экране компьютера в игровой форме вызывает у детей огромный интерес; </w:t>
      </w:r>
    </w:p>
    <w:p w:rsidR="00CB4C53" w:rsidRPr="006E4F5A" w:rsidRDefault="00CB4C53" w:rsidP="00CB4C53">
      <w:pPr>
        <w:numPr>
          <w:ilvl w:val="0"/>
          <w:numId w:val="3"/>
        </w:numPr>
        <w:shd w:val="clear" w:color="auto" w:fill="FAFAFA"/>
        <w:tabs>
          <w:tab w:val="left" w:pos="993"/>
        </w:tabs>
        <w:spacing w:line="360" w:lineRule="auto"/>
        <w:ind w:left="142" w:right="30" w:firstLine="567"/>
        <w:jc w:val="both"/>
        <w:rPr>
          <w:sz w:val="28"/>
          <w:szCs w:val="28"/>
        </w:rPr>
      </w:pPr>
      <w:r w:rsidRPr="006E4F5A">
        <w:rPr>
          <w:sz w:val="28"/>
          <w:szCs w:val="28"/>
        </w:rPr>
        <w:t xml:space="preserve">движения, звук, мультипликация надолго привлекает внимание ребенка; </w:t>
      </w:r>
    </w:p>
    <w:p w:rsidR="00CB4C53" w:rsidRPr="006E4F5A" w:rsidRDefault="00CB4C53" w:rsidP="00CB4C53">
      <w:pPr>
        <w:numPr>
          <w:ilvl w:val="0"/>
          <w:numId w:val="3"/>
        </w:numPr>
        <w:shd w:val="clear" w:color="auto" w:fill="FAFAFA"/>
        <w:tabs>
          <w:tab w:val="left" w:pos="993"/>
        </w:tabs>
        <w:spacing w:line="360" w:lineRule="auto"/>
        <w:ind w:left="142" w:right="30" w:firstLine="567"/>
        <w:jc w:val="both"/>
        <w:rPr>
          <w:sz w:val="28"/>
          <w:szCs w:val="28"/>
        </w:rPr>
      </w:pPr>
      <w:r w:rsidRPr="006E4F5A">
        <w:rPr>
          <w:sz w:val="28"/>
          <w:szCs w:val="28"/>
        </w:rPr>
        <w:lastRenderedPageBreak/>
        <w:t xml:space="preserve">проблемные задачи, поощрение ребенка при их правильном решении самим компьютером являются стимулом познавательной активности детей; </w:t>
      </w:r>
    </w:p>
    <w:p w:rsidR="00CB4C53" w:rsidRPr="006E4F5A" w:rsidRDefault="00CB4C53" w:rsidP="00CB4C53">
      <w:pPr>
        <w:numPr>
          <w:ilvl w:val="0"/>
          <w:numId w:val="3"/>
        </w:numPr>
        <w:shd w:val="clear" w:color="auto" w:fill="FAFAFA"/>
        <w:tabs>
          <w:tab w:val="left" w:pos="993"/>
        </w:tabs>
        <w:spacing w:line="360" w:lineRule="auto"/>
        <w:ind w:left="142" w:right="30" w:firstLine="567"/>
        <w:jc w:val="both"/>
        <w:rPr>
          <w:sz w:val="28"/>
          <w:szCs w:val="28"/>
        </w:rPr>
      </w:pPr>
      <w:r w:rsidRPr="006E4F5A">
        <w:rPr>
          <w:sz w:val="28"/>
          <w:szCs w:val="28"/>
        </w:rPr>
        <w:t xml:space="preserve">предоставляет возможность индивидуализации обучения; </w:t>
      </w:r>
    </w:p>
    <w:p w:rsidR="00CB4C53" w:rsidRPr="006E4F5A" w:rsidRDefault="00CB4C53" w:rsidP="00CB4C53">
      <w:pPr>
        <w:numPr>
          <w:ilvl w:val="0"/>
          <w:numId w:val="3"/>
        </w:numPr>
        <w:shd w:val="clear" w:color="auto" w:fill="FAFAFA"/>
        <w:tabs>
          <w:tab w:val="left" w:pos="993"/>
        </w:tabs>
        <w:spacing w:line="360" w:lineRule="auto"/>
        <w:ind w:left="142" w:right="30" w:firstLine="567"/>
        <w:jc w:val="both"/>
        <w:rPr>
          <w:sz w:val="28"/>
          <w:szCs w:val="28"/>
        </w:rPr>
      </w:pPr>
      <w:r w:rsidRPr="006E4F5A">
        <w:rPr>
          <w:sz w:val="28"/>
          <w:szCs w:val="28"/>
        </w:rPr>
        <w:t xml:space="preserve">позволяет моделировать такие жизненные ситуации, которые нельзя увидеть в повседневной жизни (полет ракеты, половодье, неожиданные и необычные эффекты); </w:t>
      </w:r>
    </w:p>
    <w:p w:rsidR="00CB4C53" w:rsidRPr="006E4F5A" w:rsidRDefault="00CB4C53" w:rsidP="00CB4C53">
      <w:pPr>
        <w:numPr>
          <w:ilvl w:val="0"/>
          <w:numId w:val="3"/>
        </w:numPr>
        <w:shd w:val="clear" w:color="auto" w:fill="FAFAFA"/>
        <w:tabs>
          <w:tab w:val="left" w:pos="993"/>
        </w:tabs>
        <w:spacing w:line="360" w:lineRule="auto"/>
        <w:ind w:left="142" w:right="30" w:firstLine="567"/>
        <w:jc w:val="both"/>
        <w:rPr>
          <w:sz w:val="28"/>
          <w:szCs w:val="28"/>
        </w:rPr>
      </w:pPr>
      <w:r w:rsidRPr="006E4F5A">
        <w:rPr>
          <w:sz w:val="28"/>
          <w:szCs w:val="28"/>
        </w:rPr>
        <w:t xml:space="preserve">компьютер позволяет ребенку самостоятельно исправить ошибки. </w:t>
      </w:r>
    </w:p>
    <w:p w:rsidR="00017466" w:rsidRDefault="00CB4C53" w:rsidP="00CB4C53">
      <w:pPr>
        <w:shd w:val="clear" w:color="auto" w:fill="FAFAFA"/>
        <w:spacing w:line="360" w:lineRule="auto"/>
        <w:ind w:right="30" w:firstLine="709"/>
        <w:jc w:val="both"/>
        <w:rPr>
          <w:sz w:val="28"/>
          <w:szCs w:val="28"/>
        </w:rPr>
      </w:pPr>
      <w:r w:rsidRPr="006E4F5A">
        <w:rPr>
          <w:sz w:val="28"/>
          <w:szCs w:val="28"/>
        </w:rPr>
        <w:t xml:space="preserve">Задания из готовых развивающих игр, так же, как и пособия, не могут полностью заменить традиционную наглядность, используемую на занятиях по развитию зрительного восприятия, они могут быть дополнительным средством решения коррекционных задач. </w:t>
      </w:r>
    </w:p>
    <w:p w:rsidR="00CB4C53" w:rsidRPr="006E4F5A" w:rsidRDefault="00CB4C53" w:rsidP="00CB4C53">
      <w:pPr>
        <w:shd w:val="clear" w:color="auto" w:fill="FAFAFA"/>
        <w:spacing w:line="360" w:lineRule="auto"/>
        <w:ind w:right="30" w:firstLine="709"/>
        <w:jc w:val="both"/>
        <w:rPr>
          <w:sz w:val="28"/>
          <w:szCs w:val="28"/>
        </w:rPr>
      </w:pPr>
      <w:r w:rsidRPr="006E4F5A">
        <w:rPr>
          <w:sz w:val="28"/>
          <w:szCs w:val="28"/>
        </w:rPr>
        <w:t xml:space="preserve">При использовании информационно-коммуникационных технологий с дошкольниками, имеющими нарушение зрения, </w:t>
      </w:r>
      <w:r w:rsidR="00CD0BC3" w:rsidRPr="006E4F5A">
        <w:rPr>
          <w:sz w:val="28"/>
          <w:szCs w:val="28"/>
        </w:rPr>
        <w:t>мы</w:t>
      </w:r>
      <w:r w:rsidRPr="006E4F5A">
        <w:rPr>
          <w:sz w:val="28"/>
          <w:szCs w:val="28"/>
        </w:rPr>
        <w:t xml:space="preserve"> учитыва</w:t>
      </w:r>
      <w:r w:rsidR="00CD0BC3" w:rsidRPr="006E4F5A">
        <w:rPr>
          <w:sz w:val="28"/>
          <w:szCs w:val="28"/>
        </w:rPr>
        <w:t>ем</w:t>
      </w:r>
      <w:r w:rsidRPr="006E4F5A">
        <w:rPr>
          <w:sz w:val="28"/>
          <w:szCs w:val="28"/>
        </w:rPr>
        <w:t xml:space="preserve"> следующие условия:  </w:t>
      </w:r>
    </w:p>
    <w:p w:rsidR="00CB4C53" w:rsidRPr="006E4F5A" w:rsidRDefault="00CB4C53" w:rsidP="00CB4C53">
      <w:pPr>
        <w:pStyle w:val="a3"/>
        <w:numPr>
          <w:ilvl w:val="0"/>
          <w:numId w:val="4"/>
        </w:numPr>
        <w:shd w:val="clear" w:color="auto" w:fill="FAFAFA"/>
        <w:tabs>
          <w:tab w:val="left" w:pos="1134"/>
        </w:tabs>
        <w:spacing w:after="0" w:line="360" w:lineRule="auto"/>
        <w:ind w:left="0" w:right="30" w:firstLine="709"/>
        <w:jc w:val="both"/>
        <w:rPr>
          <w:rFonts w:ascii="Times New Roman" w:hAnsi="Times New Roman"/>
          <w:sz w:val="28"/>
          <w:szCs w:val="28"/>
        </w:rPr>
      </w:pPr>
      <w:r w:rsidRPr="006E4F5A">
        <w:rPr>
          <w:rFonts w:ascii="Times New Roman" w:hAnsi="Times New Roman"/>
          <w:sz w:val="28"/>
          <w:szCs w:val="28"/>
        </w:rPr>
        <w:t xml:space="preserve">соответствие возрасту и психофизическим особенностям детей;  </w:t>
      </w:r>
    </w:p>
    <w:p w:rsidR="00CB4C53" w:rsidRPr="006E4F5A" w:rsidRDefault="00CB4C53" w:rsidP="00CB4C53">
      <w:pPr>
        <w:pStyle w:val="a3"/>
        <w:numPr>
          <w:ilvl w:val="0"/>
          <w:numId w:val="4"/>
        </w:numPr>
        <w:shd w:val="clear" w:color="auto" w:fill="FAFAFA"/>
        <w:tabs>
          <w:tab w:val="left" w:pos="1134"/>
        </w:tabs>
        <w:spacing w:after="0" w:line="360" w:lineRule="auto"/>
        <w:ind w:left="0" w:right="30" w:firstLine="709"/>
        <w:jc w:val="both"/>
        <w:rPr>
          <w:rFonts w:ascii="Times New Roman" w:hAnsi="Times New Roman"/>
          <w:sz w:val="28"/>
          <w:szCs w:val="28"/>
        </w:rPr>
      </w:pPr>
      <w:r w:rsidRPr="006E4F5A">
        <w:rPr>
          <w:rFonts w:ascii="Times New Roman" w:hAnsi="Times New Roman"/>
          <w:sz w:val="28"/>
          <w:szCs w:val="28"/>
        </w:rPr>
        <w:t xml:space="preserve">исключение перегрузки детей информацией, постепенное предъявление материала; </w:t>
      </w:r>
    </w:p>
    <w:p w:rsidR="00CB4C53" w:rsidRPr="006E4F5A" w:rsidRDefault="00CB4C53" w:rsidP="00CB4C53">
      <w:pPr>
        <w:pStyle w:val="a3"/>
        <w:numPr>
          <w:ilvl w:val="0"/>
          <w:numId w:val="4"/>
        </w:numPr>
        <w:shd w:val="clear" w:color="auto" w:fill="FAFAFA"/>
        <w:tabs>
          <w:tab w:val="left" w:pos="1134"/>
        </w:tabs>
        <w:spacing w:after="0" w:line="360" w:lineRule="auto"/>
        <w:ind w:left="0" w:right="30" w:firstLine="709"/>
        <w:jc w:val="both"/>
        <w:rPr>
          <w:rFonts w:ascii="Times New Roman" w:hAnsi="Times New Roman"/>
          <w:sz w:val="28"/>
          <w:szCs w:val="28"/>
        </w:rPr>
      </w:pPr>
      <w:r w:rsidRPr="006E4F5A">
        <w:rPr>
          <w:rFonts w:ascii="Times New Roman" w:hAnsi="Times New Roman"/>
          <w:sz w:val="28"/>
          <w:szCs w:val="28"/>
        </w:rPr>
        <w:t xml:space="preserve">выделение главного, наиболее существенного;  </w:t>
      </w:r>
    </w:p>
    <w:p w:rsidR="00CB4C53" w:rsidRPr="006E4F5A" w:rsidRDefault="00CB4C53" w:rsidP="00CB4C53">
      <w:pPr>
        <w:pStyle w:val="a3"/>
        <w:numPr>
          <w:ilvl w:val="0"/>
          <w:numId w:val="4"/>
        </w:numPr>
        <w:shd w:val="clear" w:color="auto" w:fill="FAFAFA"/>
        <w:tabs>
          <w:tab w:val="left" w:pos="1134"/>
        </w:tabs>
        <w:spacing w:after="0" w:line="360" w:lineRule="auto"/>
        <w:ind w:left="0" w:right="30" w:firstLine="709"/>
        <w:jc w:val="both"/>
        <w:rPr>
          <w:rFonts w:ascii="Times New Roman" w:hAnsi="Times New Roman"/>
          <w:sz w:val="28"/>
          <w:szCs w:val="28"/>
        </w:rPr>
      </w:pPr>
      <w:r w:rsidRPr="006E4F5A">
        <w:rPr>
          <w:rFonts w:ascii="Times New Roman" w:hAnsi="Times New Roman"/>
          <w:sz w:val="28"/>
          <w:szCs w:val="28"/>
        </w:rPr>
        <w:t xml:space="preserve">дополнение представленного материала комментариями и пояснениями;  </w:t>
      </w:r>
    </w:p>
    <w:p w:rsidR="00CB4C53" w:rsidRPr="006E4F5A" w:rsidRDefault="00CB4C53" w:rsidP="00CB4C53">
      <w:pPr>
        <w:pStyle w:val="a3"/>
        <w:numPr>
          <w:ilvl w:val="0"/>
          <w:numId w:val="4"/>
        </w:numPr>
        <w:shd w:val="clear" w:color="auto" w:fill="FAFAFA"/>
        <w:tabs>
          <w:tab w:val="left" w:pos="1134"/>
        </w:tabs>
        <w:spacing w:after="0" w:line="360" w:lineRule="auto"/>
        <w:ind w:left="0" w:right="30" w:firstLine="709"/>
        <w:jc w:val="both"/>
        <w:rPr>
          <w:rFonts w:ascii="Times New Roman" w:hAnsi="Times New Roman"/>
          <w:sz w:val="28"/>
          <w:szCs w:val="28"/>
        </w:rPr>
      </w:pPr>
      <w:r w:rsidRPr="006E4F5A">
        <w:rPr>
          <w:rFonts w:ascii="Times New Roman" w:hAnsi="Times New Roman"/>
          <w:sz w:val="28"/>
          <w:szCs w:val="28"/>
        </w:rPr>
        <w:t>привлечение детей к диалогу, осуществление возможности выразить свое мнение.</w:t>
      </w:r>
    </w:p>
    <w:p w:rsidR="00CB4C53" w:rsidRPr="006E4F5A" w:rsidRDefault="00CB4C53" w:rsidP="00CB4C53">
      <w:pPr>
        <w:shd w:val="clear" w:color="auto" w:fill="FAFAFA"/>
        <w:tabs>
          <w:tab w:val="left" w:pos="1134"/>
        </w:tabs>
        <w:spacing w:line="360" w:lineRule="auto"/>
        <w:ind w:right="30" w:firstLine="709"/>
        <w:jc w:val="both"/>
        <w:rPr>
          <w:b/>
          <w:i/>
          <w:sz w:val="28"/>
          <w:szCs w:val="28"/>
        </w:rPr>
      </w:pPr>
      <w:r w:rsidRPr="006E4F5A">
        <w:rPr>
          <w:b/>
          <w:i/>
          <w:sz w:val="28"/>
          <w:szCs w:val="28"/>
        </w:rPr>
        <w:t>Офтальмо-гигиенические требования при раб</w:t>
      </w:r>
      <w:r w:rsidR="00CD0BC3" w:rsidRPr="006E4F5A">
        <w:rPr>
          <w:b/>
          <w:i/>
          <w:sz w:val="28"/>
          <w:szCs w:val="28"/>
        </w:rPr>
        <w:t>оте с мультимедийными пособиями:</w:t>
      </w:r>
      <w:r w:rsidRPr="006E4F5A">
        <w:rPr>
          <w:b/>
          <w:i/>
          <w:sz w:val="28"/>
          <w:szCs w:val="28"/>
        </w:rPr>
        <w:t xml:space="preserve"> </w:t>
      </w:r>
    </w:p>
    <w:p w:rsidR="00CB4C53" w:rsidRPr="006E4F5A" w:rsidRDefault="00CB4C53" w:rsidP="00CB4C53">
      <w:pPr>
        <w:pStyle w:val="a3"/>
        <w:numPr>
          <w:ilvl w:val="0"/>
          <w:numId w:val="4"/>
        </w:numPr>
        <w:shd w:val="clear" w:color="auto" w:fill="FAFAFA"/>
        <w:tabs>
          <w:tab w:val="left" w:pos="1134"/>
        </w:tabs>
        <w:spacing w:after="0" w:line="360" w:lineRule="auto"/>
        <w:ind w:left="0" w:right="30" w:firstLine="709"/>
        <w:jc w:val="both"/>
        <w:rPr>
          <w:rFonts w:ascii="Times New Roman" w:hAnsi="Times New Roman"/>
          <w:sz w:val="28"/>
          <w:szCs w:val="28"/>
        </w:rPr>
      </w:pPr>
      <w:r w:rsidRPr="006E4F5A">
        <w:rPr>
          <w:rFonts w:ascii="Times New Roman" w:hAnsi="Times New Roman"/>
          <w:sz w:val="28"/>
          <w:szCs w:val="28"/>
        </w:rPr>
        <w:t>занятия с использованием компьютер</w:t>
      </w:r>
      <w:r w:rsidR="002D10E9">
        <w:rPr>
          <w:rFonts w:ascii="Times New Roman" w:hAnsi="Times New Roman"/>
          <w:sz w:val="28"/>
          <w:szCs w:val="28"/>
        </w:rPr>
        <w:t>а</w:t>
      </w:r>
      <w:r w:rsidRPr="006E4F5A">
        <w:rPr>
          <w:rFonts w:ascii="Times New Roman" w:hAnsi="Times New Roman"/>
          <w:sz w:val="28"/>
          <w:szCs w:val="28"/>
        </w:rPr>
        <w:t xml:space="preserve"> для детей 5-</w:t>
      </w:r>
      <w:r w:rsidR="002D10E9">
        <w:rPr>
          <w:rFonts w:ascii="Times New Roman" w:hAnsi="Times New Roman"/>
          <w:sz w:val="28"/>
          <w:szCs w:val="28"/>
        </w:rPr>
        <w:t>7</w:t>
      </w:r>
      <w:r w:rsidRPr="006E4F5A">
        <w:rPr>
          <w:rFonts w:ascii="Times New Roman" w:hAnsi="Times New Roman"/>
          <w:sz w:val="28"/>
          <w:szCs w:val="28"/>
        </w:rPr>
        <w:t xml:space="preserve"> лет не должны проводиться чаще двух раз в неделю. </w:t>
      </w:r>
    </w:p>
    <w:p w:rsidR="00CB4C53" w:rsidRPr="006E4F5A" w:rsidRDefault="00CB4C53" w:rsidP="00CB4C53">
      <w:pPr>
        <w:pStyle w:val="a3"/>
        <w:numPr>
          <w:ilvl w:val="0"/>
          <w:numId w:val="4"/>
        </w:numPr>
        <w:shd w:val="clear" w:color="auto" w:fill="FAFAFA"/>
        <w:tabs>
          <w:tab w:val="left" w:pos="1134"/>
        </w:tabs>
        <w:spacing w:after="0" w:line="360" w:lineRule="auto"/>
        <w:ind w:left="0" w:right="30" w:firstLine="709"/>
        <w:jc w:val="both"/>
        <w:rPr>
          <w:rFonts w:ascii="Times New Roman" w:hAnsi="Times New Roman"/>
          <w:sz w:val="28"/>
          <w:szCs w:val="28"/>
        </w:rPr>
      </w:pPr>
      <w:r w:rsidRPr="006E4F5A">
        <w:rPr>
          <w:rFonts w:ascii="Times New Roman" w:hAnsi="Times New Roman"/>
          <w:sz w:val="28"/>
          <w:szCs w:val="28"/>
        </w:rPr>
        <w:t xml:space="preserve">продолжительность непрерывной работы с компьютером – не более 10 минут. </w:t>
      </w:r>
    </w:p>
    <w:p w:rsidR="00CB4C53" w:rsidRPr="006E4F5A" w:rsidRDefault="00CB4C53" w:rsidP="00CB4C53">
      <w:pPr>
        <w:pStyle w:val="a3"/>
        <w:numPr>
          <w:ilvl w:val="0"/>
          <w:numId w:val="4"/>
        </w:numPr>
        <w:shd w:val="clear" w:color="auto" w:fill="FAFAFA"/>
        <w:tabs>
          <w:tab w:val="left" w:pos="1134"/>
        </w:tabs>
        <w:spacing w:after="0" w:line="360" w:lineRule="auto"/>
        <w:ind w:left="0" w:right="30" w:firstLine="709"/>
        <w:jc w:val="both"/>
        <w:rPr>
          <w:rFonts w:ascii="Times New Roman" w:hAnsi="Times New Roman"/>
          <w:sz w:val="28"/>
          <w:szCs w:val="28"/>
        </w:rPr>
      </w:pPr>
      <w:r w:rsidRPr="006E4F5A">
        <w:rPr>
          <w:rFonts w:ascii="Times New Roman" w:hAnsi="Times New Roman"/>
          <w:sz w:val="28"/>
          <w:szCs w:val="28"/>
        </w:rPr>
        <w:t xml:space="preserve">для снижения утомляемости под воздействием работы с компьютером чрезвычайно важна гигиенически рациональная организация </w:t>
      </w:r>
      <w:r w:rsidRPr="006E4F5A">
        <w:rPr>
          <w:rFonts w:ascii="Times New Roman" w:hAnsi="Times New Roman"/>
          <w:sz w:val="28"/>
          <w:szCs w:val="28"/>
        </w:rPr>
        <w:lastRenderedPageBreak/>
        <w:t>рабочего места за компьютером: соответствие мебели росту ребёнка, оптимальное освещение, соблюдение электромагнитной безопасности.</w:t>
      </w:r>
    </w:p>
    <w:p w:rsidR="004F77EE" w:rsidRPr="006E4F5A" w:rsidRDefault="004F77EE" w:rsidP="00601351">
      <w:pPr>
        <w:shd w:val="clear" w:color="auto" w:fill="FAFAFA"/>
        <w:spacing w:line="360" w:lineRule="auto"/>
        <w:ind w:right="-17" w:firstLine="709"/>
        <w:jc w:val="both"/>
        <w:rPr>
          <w:sz w:val="28"/>
          <w:szCs w:val="28"/>
        </w:rPr>
      </w:pPr>
      <w:r w:rsidRPr="006E4F5A">
        <w:rPr>
          <w:sz w:val="28"/>
          <w:szCs w:val="28"/>
        </w:rPr>
        <w:t xml:space="preserve">Использование компьютера для развития зрительного восприятия дошкольников с нарушением зрения </w:t>
      </w:r>
      <w:r w:rsidR="0009474D" w:rsidRPr="006E4F5A">
        <w:rPr>
          <w:sz w:val="28"/>
          <w:szCs w:val="28"/>
        </w:rPr>
        <w:t>мы</w:t>
      </w:r>
      <w:r w:rsidRPr="006E4F5A">
        <w:rPr>
          <w:sz w:val="28"/>
          <w:szCs w:val="28"/>
        </w:rPr>
        <w:t xml:space="preserve"> условно раздели</w:t>
      </w:r>
      <w:r w:rsidR="0009474D" w:rsidRPr="006E4F5A">
        <w:rPr>
          <w:sz w:val="28"/>
          <w:szCs w:val="28"/>
        </w:rPr>
        <w:t>ли</w:t>
      </w:r>
      <w:r w:rsidRPr="006E4F5A">
        <w:rPr>
          <w:sz w:val="28"/>
          <w:szCs w:val="28"/>
        </w:rPr>
        <w:t xml:space="preserve"> на следующие</w:t>
      </w:r>
      <w:r w:rsidR="0009474D" w:rsidRPr="006E4F5A">
        <w:rPr>
          <w:sz w:val="28"/>
          <w:szCs w:val="28"/>
        </w:rPr>
        <w:t xml:space="preserve"> направления работы</w:t>
      </w:r>
      <w:r w:rsidRPr="006E4F5A">
        <w:rPr>
          <w:sz w:val="28"/>
          <w:szCs w:val="28"/>
        </w:rPr>
        <w:t>:</w:t>
      </w:r>
    </w:p>
    <w:p w:rsidR="004F77EE" w:rsidRPr="006E4F5A" w:rsidRDefault="004F77EE" w:rsidP="00601351">
      <w:pPr>
        <w:pStyle w:val="a3"/>
        <w:numPr>
          <w:ilvl w:val="0"/>
          <w:numId w:val="1"/>
        </w:numPr>
        <w:shd w:val="clear" w:color="auto" w:fill="FAFAFA"/>
        <w:tabs>
          <w:tab w:val="left" w:pos="1134"/>
        </w:tabs>
        <w:spacing w:after="0" w:line="360" w:lineRule="auto"/>
        <w:ind w:left="0" w:right="-17" w:firstLine="709"/>
        <w:jc w:val="both"/>
        <w:rPr>
          <w:rFonts w:ascii="Times New Roman" w:hAnsi="Times New Roman"/>
          <w:sz w:val="28"/>
          <w:szCs w:val="28"/>
        </w:rPr>
      </w:pPr>
      <w:r w:rsidRPr="006E4F5A">
        <w:rPr>
          <w:rFonts w:ascii="Times New Roman" w:hAnsi="Times New Roman"/>
          <w:sz w:val="28"/>
          <w:szCs w:val="28"/>
        </w:rPr>
        <w:t>Лечебно-восстановительные программы.</w:t>
      </w:r>
    </w:p>
    <w:p w:rsidR="00DF6577" w:rsidRPr="006E4F5A" w:rsidRDefault="004F77EE" w:rsidP="00F32C59">
      <w:pPr>
        <w:pStyle w:val="a3"/>
        <w:numPr>
          <w:ilvl w:val="0"/>
          <w:numId w:val="1"/>
        </w:numPr>
        <w:shd w:val="clear" w:color="auto" w:fill="FAFAFA"/>
        <w:tabs>
          <w:tab w:val="left" w:pos="1134"/>
        </w:tabs>
        <w:spacing w:after="0" w:line="360" w:lineRule="auto"/>
        <w:ind w:left="0" w:right="-17" w:firstLine="709"/>
        <w:jc w:val="both"/>
        <w:rPr>
          <w:rFonts w:ascii="Times New Roman" w:hAnsi="Times New Roman"/>
          <w:sz w:val="28"/>
          <w:szCs w:val="28"/>
        </w:rPr>
      </w:pPr>
      <w:r w:rsidRPr="006E4F5A">
        <w:rPr>
          <w:rFonts w:ascii="Times New Roman" w:hAnsi="Times New Roman"/>
          <w:sz w:val="28"/>
          <w:szCs w:val="28"/>
        </w:rPr>
        <w:t xml:space="preserve">Развивающие компьютерные программы. </w:t>
      </w:r>
    </w:p>
    <w:p w:rsidR="004F77EE" w:rsidRPr="006E4F5A" w:rsidRDefault="00DF6577" w:rsidP="00F32C59">
      <w:pPr>
        <w:pStyle w:val="a3"/>
        <w:numPr>
          <w:ilvl w:val="0"/>
          <w:numId w:val="1"/>
        </w:numPr>
        <w:shd w:val="clear" w:color="auto" w:fill="FAFAFA"/>
        <w:tabs>
          <w:tab w:val="left" w:pos="1134"/>
        </w:tabs>
        <w:spacing w:after="0" w:line="360" w:lineRule="auto"/>
        <w:ind w:left="0" w:right="-17" w:firstLine="709"/>
        <w:jc w:val="both"/>
        <w:rPr>
          <w:rFonts w:ascii="Times New Roman" w:hAnsi="Times New Roman"/>
          <w:sz w:val="28"/>
          <w:szCs w:val="28"/>
        </w:rPr>
      </w:pPr>
      <w:r w:rsidRPr="006E4F5A">
        <w:rPr>
          <w:rFonts w:ascii="Times New Roman" w:hAnsi="Times New Roman"/>
          <w:sz w:val="28"/>
          <w:szCs w:val="28"/>
        </w:rPr>
        <w:t>Мультимедийные презентации.</w:t>
      </w:r>
    </w:p>
    <w:p w:rsidR="004F77EE" w:rsidRPr="006E4F5A" w:rsidRDefault="004F77EE" w:rsidP="00601351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E4F5A">
        <w:rPr>
          <w:rFonts w:ascii="Times New Roman" w:hAnsi="Times New Roman"/>
          <w:b/>
          <w:color w:val="000000"/>
          <w:sz w:val="28"/>
          <w:szCs w:val="28"/>
        </w:rPr>
        <w:t xml:space="preserve">Направление работы: </w:t>
      </w:r>
      <w:r w:rsidRPr="006E4F5A">
        <w:rPr>
          <w:rFonts w:ascii="Times New Roman" w:hAnsi="Times New Roman"/>
          <w:b/>
          <w:i/>
          <w:color w:val="000000"/>
          <w:sz w:val="28"/>
          <w:szCs w:val="28"/>
        </w:rPr>
        <w:t>лечебно-восстановительные программы</w:t>
      </w:r>
      <w:r w:rsidRPr="006E4F5A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Pr="006E4F5A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проводятся в период ортоптического лечения в целях подготовки к лечению на </w:t>
      </w:r>
      <w:proofErr w:type="spellStart"/>
      <w:r w:rsidRPr="006E4F5A">
        <w:rPr>
          <w:rFonts w:ascii="Times New Roman" w:eastAsia="Times New Roman" w:hAnsi="Times New Roman"/>
          <w:sz w:val="28"/>
          <w:szCs w:val="28"/>
          <w:lang w:eastAsia="ru-RU"/>
        </w:rPr>
        <w:t>синоптофоре</w:t>
      </w:r>
      <w:proofErr w:type="spellEnd"/>
      <w:r w:rsidRPr="006E4F5A">
        <w:rPr>
          <w:rFonts w:ascii="Times New Roman" w:eastAsia="Times New Roman" w:hAnsi="Times New Roman"/>
          <w:sz w:val="28"/>
          <w:szCs w:val="28"/>
          <w:lang w:eastAsia="ru-RU"/>
        </w:rPr>
        <w:t xml:space="preserve"> и других аппаратах</w:t>
      </w:r>
      <w:r w:rsidRPr="006E4F5A">
        <w:rPr>
          <w:rFonts w:ascii="Times New Roman" w:hAnsi="Times New Roman"/>
          <w:b/>
          <w:color w:val="000000"/>
          <w:sz w:val="28"/>
          <w:szCs w:val="28"/>
        </w:rPr>
        <w:t>)</w:t>
      </w:r>
      <w:r w:rsidR="009220FD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proofErr w:type="gramStart"/>
      <w:r w:rsidR="009220FD">
        <w:rPr>
          <w:rFonts w:ascii="Times New Roman" w:hAnsi="Times New Roman"/>
          <w:b/>
          <w:color w:val="000000"/>
          <w:sz w:val="28"/>
          <w:szCs w:val="28"/>
        </w:rPr>
        <w:t>Например</w:t>
      </w:r>
      <w:proofErr w:type="gramEnd"/>
      <w:r w:rsidR="009220FD"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4F77EE" w:rsidRPr="006E4F5A" w:rsidRDefault="004F77EE" w:rsidP="006E4F5A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E4F5A">
        <w:rPr>
          <w:rFonts w:ascii="Times New Roman" w:hAnsi="Times New Roman"/>
          <w:b/>
          <w:sz w:val="28"/>
          <w:szCs w:val="28"/>
        </w:rPr>
        <w:t>Компьютерная программа «Контур»</w:t>
      </w:r>
      <w:r w:rsidR="006E4F5A" w:rsidRPr="006E4F5A">
        <w:rPr>
          <w:rFonts w:ascii="Times New Roman" w:hAnsi="Times New Roman"/>
          <w:b/>
          <w:sz w:val="28"/>
          <w:szCs w:val="28"/>
        </w:rPr>
        <w:t xml:space="preserve"> </w:t>
      </w:r>
      <w:r w:rsidR="006E4F5A">
        <w:rPr>
          <w:rFonts w:ascii="Times New Roman" w:hAnsi="Times New Roman"/>
          <w:color w:val="000000"/>
          <w:sz w:val="28"/>
          <w:szCs w:val="28"/>
        </w:rPr>
        <w:t>ц</w:t>
      </w:r>
      <w:r w:rsidRPr="006E4F5A">
        <w:rPr>
          <w:rFonts w:ascii="Times New Roman" w:hAnsi="Times New Roman"/>
          <w:color w:val="000000"/>
          <w:sz w:val="28"/>
          <w:szCs w:val="28"/>
        </w:rPr>
        <w:t>ель</w:t>
      </w:r>
      <w:r w:rsidR="006E4F5A">
        <w:rPr>
          <w:rFonts w:ascii="Times New Roman" w:hAnsi="Times New Roman"/>
          <w:color w:val="000000"/>
          <w:sz w:val="28"/>
          <w:szCs w:val="28"/>
        </w:rPr>
        <w:t>ю, которой, является</w:t>
      </w:r>
      <w:r w:rsidRPr="006E4F5A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6E4F5A">
        <w:rPr>
          <w:rFonts w:ascii="Times New Roman" w:hAnsi="Times New Roman"/>
          <w:sz w:val="28"/>
          <w:szCs w:val="28"/>
        </w:rPr>
        <w:t>лечение амблиопии (восстановление центральной фиксации, повышение остроты зрения) и косоглазия, выработка и закрепление бинокулярного зрения</w:t>
      </w:r>
    </w:p>
    <w:p w:rsidR="004F77EE" w:rsidRPr="006E4F5A" w:rsidRDefault="004F77EE" w:rsidP="006E4F5A">
      <w:pPr>
        <w:pStyle w:val="a3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6E4F5A">
        <w:rPr>
          <w:rFonts w:ascii="Times New Roman" w:hAnsi="Times New Roman"/>
          <w:b/>
          <w:color w:val="000000"/>
          <w:sz w:val="28"/>
          <w:szCs w:val="28"/>
        </w:rPr>
        <w:t>Программа «Крестик»</w:t>
      </w:r>
      <w:r w:rsidR="00A23DA6">
        <w:rPr>
          <w:rFonts w:ascii="Times New Roman" w:hAnsi="Times New Roman"/>
          <w:b/>
          <w:color w:val="000000"/>
          <w:sz w:val="28"/>
          <w:szCs w:val="28"/>
        </w:rPr>
        <w:t xml:space="preserve"> - </w:t>
      </w:r>
      <w:r w:rsidR="00A23DA6">
        <w:rPr>
          <w:rFonts w:ascii="Times New Roman" w:hAnsi="Times New Roman"/>
          <w:sz w:val="28"/>
          <w:szCs w:val="28"/>
        </w:rPr>
        <w:t>способствует</w:t>
      </w:r>
      <w:r w:rsidRPr="006E4F5A">
        <w:rPr>
          <w:rFonts w:ascii="Times New Roman" w:hAnsi="Times New Roman"/>
          <w:sz w:val="28"/>
          <w:szCs w:val="28"/>
        </w:rPr>
        <w:t xml:space="preserve"> повышению остроты зрения при амблиопии.</w:t>
      </w:r>
    </w:p>
    <w:p w:rsidR="004F77EE" w:rsidRPr="00A23DA6" w:rsidRDefault="004F77EE" w:rsidP="00A23DA6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E4F5A">
        <w:rPr>
          <w:rFonts w:ascii="Times New Roman" w:hAnsi="Times New Roman"/>
          <w:b/>
          <w:color w:val="000000"/>
          <w:sz w:val="28"/>
          <w:szCs w:val="28"/>
        </w:rPr>
        <w:t>Компьютерная программа «Цветок»</w:t>
      </w:r>
      <w:r w:rsidR="00A23DA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A23DA6" w:rsidRPr="00A23DA6">
        <w:rPr>
          <w:rFonts w:ascii="Times New Roman" w:hAnsi="Times New Roman"/>
          <w:color w:val="000000"/>
          <w:sz w:val="28"/>
          <w:szCs w:val="28"/>
        </w:rPr>
        <w:t>ее</w:t>
      </w:r>
      <w:r w:rsidR="00A23DA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A23DA6" w:rsidRPr="00A23DA6">
        <w:rPr>
          <w:rFonts w:ascii="Times New Roman" w:hAnsi="Times New Roman"/>
          <w:color w:val="000000"/>
          <w:sz w:val="28"/>
          <w:szCs w:val="28"/>
        </w:rPr>
        <w:t>ц</w:t>
      </w:r>
      <w:r w:rsidR="00A23DA6">
        <w:rPr>
          <w:rFonts w:ascii="Times New Roman" w:hAnsi="Times New Roman"/>
          <w:color w:val="000000"/>
          <w:sz w:val="28"/>
          <w:szCs w:val="28"/>
        </w:rPr>
        <w:t>елью является л</w:t>
      </w:r>
      <w:r w:rsidRPr="00A23DA6">
        <w:rPr>
          <w:rFonts w:ascii="Times New Roman" w:hAnsi="Times New Roman"/>
          <w:color w:val="000000"/>
          <w:sz w:val="28"/>
          <w:szCs w:val="28"/>
        </w:rPr>
        <w:t>ечение амблиопии и близорукости у детей, оценка скорости зрительного поиска, развитие внимания.</w:t>
      </w:r>
    </w:p>
    <w:p w:rsidR="001308EC" w:rsidRPr="006E4F5A" w:rsidRDefault="004F77EE" w:rsidP="00B07CC9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right="113" w:firstLine="709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E4F5A">
        <w:rPr>
          <w:rFonts w:ascii="Times New Roman" w:hAnsi="Times New Roman"/>
          <w:b/>
          <w:color w:val="000000"/>
          <w:sz w:val="28"/>
          <w:szCs w:val="28"/>
        </w:rPr>
        <w:t xml:space="preserve">Направление работы: </w:t>
      </w:r>
      <w:r w:rsidRPr="006E4F5A">
        <w:rPr>
          <w:rFonts w:ascii="Times New Roman" w:hAnsi="Times New Roman"/>
          <w:b/>
          <w:i/>
          <w:sz w:val="28"/>
          <w:szCs w:val="28"/>
        </w:rPr>
        <w:t>развивающие компьютерные программы.</w:t>
      </w:r>
    </w:p>
    <w:p w:rsidR="004F77EE" w:rsidRPr="006E4F5A" w:rsidRDefault="004F77EE" w:rsidP="00601351">
      <w:pPr>
        <w:pStyle w:val="a3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E4F5A">
        <w:rPr>
          <w:rFonts w:ascii="Times New Roman" w:hAnsi="Times New Roman"/>
          <w:b/>
          <w:color w:val="000000"/>
          <w:sz w:val="28"/>
          <w:szCs w:val="28"/>
        </w:rPr>
        <w:t>Развивающая программа «Алик: скоро в школу»</w:t>
      </w:r>
    </w:p>
    <w:p w:rsidR="004F77EE" w:rsidRPr="006E4F5A" w:rsidRDefault="004F77EE" w:rsidP="00601351">
      <w:pPr>
        <w:tabs>
          <w:tab w:val="left" w:pos="1134"/>
        </w:tabs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6E4F5A">
        <w:rPr>
          <w:b/>
          <w:color w:val="000000"/>
          <w:sz w:val="28"/>
          <w:szCs w:val="28"/>
        </w:rPr>
        <w:t xml:space="preserve">Цель: </w:t>
      </w:r>
      <w:r w:rsidRPr="006E4F5A">
        <w:rPr>
          <w:sz w:val="28"/>
          <w:szCs w:val="28"/>
        </w:rPr>
        <w:t>формирование сенсорных эталонов (цвет, форма, величина); узнавание, локализация из множества объектов, оперирование; развитие зрительно-моторной координации и прослеживающей функции глаза; развитие навыков ориентировки в пространстве; развитие зрительного и слухового внимания, логического мышления; развитие элементарных математических представлений.</w:t>
      </w:r>
    </w:p>
    <w:p w:rsidR="004F77EE" w:rsidRPr="006E4F5A" w:rsidRDefault="004F77EE" w:rsidP="00601351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E4F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Компьютерно-игровой комплекс «Компик» автор М.А.</w:t>
      </w:r>
      <w:r w:rsidR="002D10E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6E4F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Быковская </w:t>
      </w:r>
    </w:p>
    <w:p w:rsidR="004F77EE" w:rsidRPr="006E4F5A" w:rsidRDefault="004F77EE" w:rsidP="00601351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6E4F5A">
        <w:rPr>
          <w:b/>
          <w:color w:val="000000"/>
          <w:sz w:val="28"/>
          <w:szCs w:val="28"/>
        </w:rPr>
        <w:lastRenderedPageBreak/>
        <w:t xml:space="preserve">Цель: </w:t>
      </w:r>
      <w:r w:rsidRPr="006E4F5A">
        <w:rPr>
          <w:sz w:val="28"/>
          <w:szCs w:val="28"/>
        </w:rPr>
        <w:t>Развитие сенсомоторных способностей; развитие высших психических процессов: восприятия, внимания, памяти.</w:t>
      </w:r>
    </w:p>
    <w:p w:rsidR="004F77EE" w:rsidRPr="006E4F5A" w:rsidRDefault="004F77EE" w:rsidP="00601351">
      <w:pPr>
        <w:tabs>
          <w:tab w:val="left" w:pos="1134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E4F5A">
        <w:rPr>
          <w:color w:val="000000"/>
          <w:sz w:val="28"/>
          <w:szCs w:val="28"/>
        </w:rPr>
        <w:t>Блок занятий:</w:t>
      </w:r>
    </w:p>
    <w:p w:rsidR="004F77EE" w:rsidRPr="006E4F5A" w:rsidRDefault="004F77EE" w:rsidP="00601351">
      <w:pPr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6E4F5A">
        <w:rPr>
          <w:sz w:val="28"/>
          <w:szCs w:val="28"/>
        </w:rPr>
        <w:t>Я знаю цвета.</w:t>
      </w:r>
    </w:p>
    <w:p w:rsidR="004F77EE" w:rsidRPr="006E4F5A" w:rsidRDefault="004F77EE" w:rsidP="00601351">
      <w:pPr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E4F5A">
        <w:rPr>
          <w:sz w:val="28"/>
          <w:szCs w:val="28"/>
        </w:rPr>
        <w:t>Я знаю геометрические фигуры.</w:t>
      </w:r>
    </w:p>
    <w:p w:rsidR="004F77EE" w:rsidRPr="006E4F5A" w:rsidRDefault="004F77EE" w:rsidP="00601351">
      <w:pPr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E4F5A">
        <w:rPr>
          <w:bCs/>
          <w:iCs/>
          <w:sz w:val="28"/>
          <w:szCs w:val="28"/>
        </w:rPr>
        <w:t>«Компьютер развивает»:</w:t>
      </w:r>
      <w:r w:rsidR="00A41599" w:rsidRPr="006E4F5A">
        <w:rPr>
          <w:bCs/>
          <w:iCs/>
          <w:sz w:val="28"/>
          <w:szCs w:val="28"/>
        </w:rPr>
        <w:t xml:space="preserve"> </w:t>
      </w:r>
      <w:r w:rsidRPr="006E4F5A">
        <w:rPr>
          <w:sz w:val="28"/>
          <w:szCs w:val="28"/>
        </w:rPr>
        <w:t>Восприятие.</w:t>
      </w:r>
    </w:p>
    <w:p w:rsidR="00546D3A" w:rsidRPr="009220FD" w:rsidRDefault="004F77EE" w:rsidP="00F32C59">
      <w:pPr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E4F5A">
        <w:rPr>
          <w:bCs/>
          <w:iCs/>
          <w:sz w:val="28"/>
          <w:szCs w:val="28"/>
        </w:rPr>
        <w:t xml:space="preserve"> «Компьютер и мир вокруг»: </w:t>
      </w:r>
      <w:r w:rsidRPr="006E4F5A">
        <w:rPr>
          <w:sz w:val="28"/>
          <w:szCs w:val="28"/>
        </w:rPr>
        <w:t>Цвет вокруг</w:t>
      </w:r>
      <w:r w:rsidRPr="006E4F5A">
        <w:rPr>
          <w:bCs/>
          <w:sz w:val="28"/>
          <w:szCs w:val="28"/>
        </w:rPr>
        <w:t>.</w:t>
      </w:r>
    </w:p>
    <w:p w:rsidR="009220FD" w:rsidRDefault="009220FD" w:rsidP="009220FD">
      <w:pPr>
        <w:pStyle w:val="a3"/>
        <w:numPr>
          <w:ilvl w:val="0"/>
          <w:numId w:val="8"/>
        </w:numPr>
        <w:tabs>
          <w:tab w:val="left" w:pos="1134"/>
        </w:tabs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220FD">
        <w:rPr>
          <w:rFonts w:ascii="Times New Roman" w:hAnsi="Times New Roman"/>
          <w:b/>
          <w:color w:val="000000"/>
          <w:sz w:val="28"/>
          <w:szCs w:val="28"/>
        </w:rPr>
        <w:t>Развивающая компьютерная программа «Конструктор картинок» (</w:t>
      </w:r>
      <w:proofErr w:type="spellStart"/>
      <w:r w:rsidRPr="009220FD">
        <w:rPr>
          <w:rFonts w:ascii="Times New Roman" w:hAnsi="Times New Roman"/>
          <w:b/>
          <w:color w:val="000000"/>
          <w:sz w:val="28"/>
          <w:szCs w:val="28"/>
        </w:rPr>
        <w:t>Мерсибо</w:t>
      </w:r>
      <w:proofErr w:type="spellEnd"/>
      <w:r w:rsidRPr="009220FD">
        <w:rPr>
          <w:rFonts w:ascii="Times New Roman" w:hAnsi="Times New Roman"/>
          <w:b/>
          <w:color w:val="000000"/>
          <w:sz w:val="28"/>
          <w:szCs w:val="28"/>
        </w:rPr>
        <w:t>)</w:t>
      </w:r>
    </w:p>
    <w:p w:rsidR="009220FD" w:rsidRDefault="009220FD" w:rsidP="009220FD">
      <w:pPr>
        <w:tabs>
          <w:tab w:val="left" w:pos="1134"/>
        </w:tabs>
        <w:spacing w:line="360" w:lineRule="auto"/>
        <w:ind w:left="360"/>
        <w:jc w:val="both"/>
        <w:rPr>
          <w:rFonts w:eastAsia="Calibri"/>
          <w:color w:val="000000"/>
          <w:sz w:val="28"/>
          <w:szCs w:val="28"/>
        </w:rPr>
      </w:pPr>
      <w:r w:rsidRPr="009220FD">
        <w:rPr>
          <w:rFonts w:eastAsia="Calibri"/>
          <w:b/>
          <w:color w:val="000000"/>
          <w:sz w:val="28"/>
          <w:szCs w:val="28"/>
        </w:rPr>
        <w:t xml:space="preserve">Цель – </w:t>
      </w:r>
      <w:r w:rsidRPr="009220FD">
        <w:rPr>
          <w:rFonts w:eastAsia="Calibri"/>
          <w:color w:val="000000"/>
          <w:sz w:val="28"/>
          <w:szCs w:val="28"/>
        </w:rPr>
        <w:t>педагог сам определяет цель бедующей игры</w:t>
      </w:r>
    </w:p>
    <w:p w:rsidR="009220FD" w:rsidRPr="009220FD" w:rsidRDefault="009220FD" w:rsidP="009220FD">
      <w:pPr>
        <w:tabs>
          <w:tab w:val="left" w:pos="1134"/>
        </w:tabs>
        <w:spacing w:line="360" w:lineRule="auto"/>
        <w:ind w:left="360"/>
        <w:jc w:val="both"/>
        <w:rPr>
          <w:rFonts w:eastAsia="Calibri"/>
          <w:sz w:val="28"/>
          <w:szCs w:val="28"/>
        </w:rPr>
      </w:pPr>
      <w:r w:rsidRPr="009220FD">
        <w:rPr>
          <w:sz w:val="28"/>
          <w:szCs w:val="28"/>
          <w:shd w:val="clear" w:color="auto" w:fill="FFFFFF"/>
        </w:rPr>
        <w:t xml:space="preserve">Конструктор Картинок на </w:t>
      </w:r>
      <w:proofErr w:type="spellStart"/>
      <w:r w:rsidRPr="009220FD">
        <w:rPr>
          <w:sz w:val="28"/>
          <w:szCs w:val="28"/>
          <w:shd w:val="clear" w:color="auto" w:fill="FFFFFF"/>
        </w:rPr>
        <w:t>Мерсибо</w:t>
      </w:r>
      <w:proofErr w:type="spellEnd"/>
      <w:r w:rsidRPr="009220FD">
        <w:rPr>
          <w:sz w:val="28"/>
          <w:szCs w:val="28"/>
          <w:shd w:val="clear" w:color="auto" w:fill="FFFFFF"/>
        </w:rPr>
        <w:t xml:space="preserve"> дает детям и родителям</w:t>
      </w:r>
      <w:r>
        <w:rPr>
          <w:sz w:val="28"/>
          <w:szCs w:val="28"/>
          <w:shd w:val="clear" w:color="auto" w:fill="FFFFFF"/>
        </w:rPr>
        <w:t>/педагогам/</w:t>
      </w:r>
      <w:r w:rsidRPr="009220FD">
        <w:rPr>
          <w:sz w:val="28"/>
          <w:szCs w:val="28"/>
          <w:shd w:val="clear" w:color="auto" w:fill="FFFFFF"/>
        </w:rPr>
        <w:t xml:space="preserve"> огромный простор для развития воображения и творчества. С ним можно придумывать и иллюстрировать сказки и истории, рассматривать и описывать предметы, составлять коллажи и придумывать свои игры. Творческие способности</w:t>
      </w:r>
      <w:r>
        <w:rPr>
          <w:sz w:val="28"/>
          <w:szCs w:val="28"/>
          <w:shd w:val="clear" w:color="auto" w:fill="FFFFFF"/>
        </w:rPr>
        <w:t>, зрительное восприятие, ВПФ</w:t>
      </w:r>
    </w:p>
    <w:p w:rsidR="004F77EE" w:rsidRPr="006E4F5A" w:rsidRDefault="004F77EE" w:rsidP="00601351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right="113" w:firstLine="709"/>
        <w:rPr>
          <w:rFonts w:ascii="Times New Roman" w:hAnsi="Times New Roman"/>
          <w:b/>
          <w:color w:val="000000"/>
          <w:sz w:val="28"/>
          <w:szCs w:val="28"/>
        </w:rPr>
      </w:pPr>
      <w:r w:rsidRPr="006E4F5A">
        <w:rPr>
          <w:rFonts w:ascii="Times New Roman" w:hAnsi="Times New Roman"/>
          <w:b/>
          <w:color w:val="000000"/>
          <w:sz w:val="28"/>
          <w:szCs w:val="28"/>
        </w:rPr>
        <w:t xml:space="preserve">Направление работы: </w:t>
      </w:r>
      <w:r w:rsidRPr="006E4F5A">
        <w:rPr>
          <w:rFonts w:ascii="Times New Roman" w:hAnsi="Times New Roman"/>
          <w:b/>
          <w:i/>
          <w:sz w:val="28"/>
          <w:szCs w:val="28"/>
        </w:rPr>
        <w:t>мультимедийные презентации</w:t>
      </w:r>
    </w:p>
    <w:p w:rsidR="004F77EE" w:rsidRPr="00EC184A" w:rsidRDefault="004F77EE" w:rsidP="00EC184A">
      <w:pPr>
        <w:pStyle w:val="a3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E4F5A">
        <w:rPr>
          <w:rFonts w:ascii="Times New Roman" w:hAnsi="Times New Roman"/>
          <w:b/>
          <w:color w:val="000000"/>
          <w:sz w:val="28"/>
          <w:szCs w:val="28"/>
        </w:rPr>
        <w:t>Комплекс упражнений</w:t>
      </w:r>
      <w:r w:rsidR="003C6E14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6E4F5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C184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C6E14">
        <w:rPr>
          <w:rFonts w:ascii="Times New Roman" w:hAnsi="Times New Roman"/>
          <w:color w:val="000000"/>
          <w:sz w:val="28"/>
          <w:szCs w:val="28"/>
        </w:rPr>
        <w:t>Ц</w:t>
      </w:r>
      <w:r w:rsidR="00EC184A">
        <w:rPr>
          <w:rFonts w:ascii="Times New Roman" w:hAnsi="Times New Roman"/>
          <w:color w:val="000000"/>
          <w:sz w:val="28"/>
          <w:szCs w:val="28"/>
        </w:rPr>
        <w:t xml:space="preserve">елью </w:t>
      </w:r>
      <w:r w:rsidR="002D1831">
        <w:rPr>
          <w:rFonts w:ascii="Times New Roman" w:hAnsi="Times New Roman"/>
          <w:color w:val="000000"/>
          <w:sz w:val="28"/>
          <w:szCs w:val="28"/>
        </w:rPr>
        <w:t xml:space="preserve">является: </w:t>
      </w:r>
      <w:r w:rsidRPr="00EC184A">
        <w:rPr>
          <w:rFonts w:ascii="Times New Roman" w:hAnsi="Times New Roman"/>
          <w:color w:val="000000"/>
          <w:sz w:val="28"/>
          <w:szCs w:val="28"/>
        </w:rPr>
        <w:t>развитие апперцепции и антиципации; развитие целостности, детальности и структурности восприятия.</w:t>
      </w:r>
    </w:p>
    <w:p w:rsidR="004F77EE" w:rsidRPr="006E4F5A" w:rsidRDefault="004F77EE" w:rsidP="00601351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6E4F5A">
        <w:rPr>
          <w:sz w:val="28"/>
          <w:szCs w:val="28"/>
        </w:rPr>
        <w:t>Представленный комплекс включает следующие блоки заданий:</w:t>
      </w:r>
    </w:p>
    <w:p w:rsidR="004F77EE" w:rsidRPr="006E4F5A" w:rsidRDefault="004F77EE" w:rsidP="00601351">
      <w:pPr>
        <w:numPr>
          <w:ilvl w:val="0"/>
          <w:numId w:val="1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E4F5A">
        <w:rPr>
          <w:sz w:val="28"/>
          <w:szCs w:val="28"/>
        </w:rPr>
        <w:t>Опознание контурных законченных и незаконченных изображений: наложи силуэт на контур, совмещение силуэта с контуром способом зрительного соотнесения.</w:t>
      </w:r>
    </w:p>
    <w:p w:rsidR="004F77EE" w:rsidRPr="006E4F5A" w:rsidRDefault="004F77EE" w:rsidP="00601351">
      <w:pPr>
        <w:numPr>
          <w:ilvl w:val="0"/>
          <w:numId w:val="1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E4F5A">
        <w:rPr>
          <w:sz w:val="28"/>
          <w:szCs w:val="28"/>
        </w:rPr>
        <w:t>Чтение наложенных контурных изображений: «Обведи по контуру кто живет в Африке?», «Отгадай чего здесь сколько», «Узнай по силуэту», «Кто спрятался на картинках?».</w:t>
      </w:r>
    </w:p>
    <w:p w:rsidR="004F77EE" w:rsidRPr="006E4F5A" w:rsidRDefault="004F77EE" w:rsidP="00601351">
      <w:pPr>
        <w:numPr>
          <w:ilvl w:val="0"/>
          <w:numId w:val="1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E4F5A">
        <w:rPr>
          <w:sz w:val="28"/>
          <w:szCs w:val="28"/>
        </w:rPr>
        <w:t>Чтение «зашумленных» изображений: «Найди пару», «Найди картинку, которая отличается от других».</w:t>
      </w:r>
    </w:p>
    <w:p w:rsidR="004F77EE" w:rsidRPr="006E4F5A" w:rsidRDefault="004F77EE" w:rsidP="00601351">
      <w:pPr>
        <w:numPr>
          <w:ilvl w:val="0"/>
          <w:numId w:val="1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E4F5A">
        <w:rPr>
          <w:sz w:val="28"/>
          <w:szCs w:val="28"/>
        </w:rPr>
        <w:t>«Составь целое изображение из частей», «Восстанови картинку».</w:t>
      </w:r>
    </w:p>
    <w:p w:rsidR="004F77EE" w:rsidRPr="006E4F5A" w:rsidRDefault="004F77EE" w:rsidP="00601351">
      <w:pPr>
        <w:pStyle w:val="a3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E4F5A">
        <w:rPr>
          <w:rFonts w:ascii="Times New Roman" w:hAnsi="Times New Roman"/>
          <w:b/>
          <w:sz w:val="28"/>
          <w:szCs w:val="28"/>
        </w:rPr>
        <w:lastRenderedPageBreak/>
        <w:t>Комплекс зрительных</w:t>
      </w:r>
      <w:r w:rsidR="009220FD">
        <w:rPr>
          <w:rFonts w:ascii="Times New Roman" w:hAnsi="Times New Roman"/>
          <w:b/>
          <w:sz w:val="28"/>
          <w:szCs w:val="28"/>
        </w:rPr>
        <w:t>/пальчиковых</w:t>
      </w:r>
      <w:r w:rsidRPr="006E4F5A">
        <w:rPr>
          <w:rFonts w:ascii="Times New Roman" w:hAnsi="Times New Roman"/>
          <w:b/>
          <w:sz w:val="28"/>
          <w:szCs w:val="28"/>
        </w:rPr>
        <w:t xml:space="preserve"> гимнастик</w:t>
      </w:r>
      <w:r w:rsidR="009220FD">
        <w:rPr>
          <w:rFonts w:ascii="Times New Roman" w:hAnsi="Times New Roman"/>
          <w:b/>
          <w:sz w:val="28"/>
          <w:szCs w:val="28"/>
        </w:rPr>
        <w:t>, физкультминуток</w:t>
      </w:r>
    </w:p>
    <w:p w:rsidR="004F77EE" w:rsidRPr="006E4F5A" w:rsidRDefault="00750D70" w:rsidP="00601351">
      <w:pPr>
        <w:pStyle w:val="a4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50D70">
        <w:rPr>
          <w:sz w:val="28"/>
          <w:szCs w:val="28"/>
        </w:rPr>
        <w:t>В нашем структурном подразделении с помощью мультимедийных презентаций мы разучиваем с детьми комплексы зрительных гимнастик, упражнения для снятия зрительного утомления</w:t>
      </w:r>
      <w:r w:rsidR="009220FD">
        <w:rPr>
          <w:sz w:val="28"/>
          <w:szCs w:val="28"/>
        </w:rPr>
        <w:t>, физкультминуток</w:t>
      </w:r>
      <w:r w:rsidRPr="00750D70">
        <w:rPr>
          <w:sz w:val="28"/>
          <w:szCs w:val="28"/>
        </w:rPr>
        <w:t xml:space="preserve">. На экране монитора появляются картинки-символы различных упражнений. Движения глаз детей соответствуют движениям предметов на экране. </w:t>
      </w:r>
      <w:r>
        <w:rPr>
          <w:sz w:val="28"/>
          <w:szCs w:val="28"/>
        </w:rPr>
        <w:t xml:space="preserve">Зрительная </w:t>
      </w:r>
      <w:proofErr w:type="gramStart"/>
      <w:r>
        <w:rPr>
          <w:sz w:val="28"/>
          <w:szCs w:val="28"/>
        </w:rPr>
        <w:t xml:space="preserve">гимнастика </w:t>
      </w:r>
      <w:r w:rsidRPr="00750D70">
        <w:rPr>
          <w:sz w:val="28"/>
          <w:szCs w:val="28"/>
        </w:rPr>
        <w:t xml:space="preserve"> </w:t>
      </w:r>
      <w:r>
        <w:rPr>
          <w:sz w:val="28"/>
          <w:szCs w:val="28"/>
        </w:rPr>
        <w:t>включает</w:t>
      </w:r>
      <w:proofErr w:type="gramEnd"/>
      <w:r w:rsidR="004F77EE" w:rsidRPr="006E4F5A">
        <w:rPr>
          <w:sz w:val="28"/>
          <w:szCs w:val="28"/>
        </w:rPr>
        <w:t xml:space="preserve"> в динамическую работу глазные мышцы, бездеятельные при выполнении заданий, и наоборот – расслаб</w:t>
      </w:r>
      <w:r>
        <w:rPr>
          <w:sz w:val="28"/>
          <w:szCs w:val="28"/>
        </w:rPr>
        <w:t>ляет</w:t>
      </w:r>
      <w:r w:rsidR="004F77EE" w:rsidRPr="006E4F5A">
        <w:rPr>
          <w:sz w:val="28"/>
          <w:szCs w:val="28"/>
        </w:rPr>
        <w:t xml:space="preserve"> те глазные мышцы, на которые падает основная нагрузка. </w:t>
      </w:r>
    </w:p>
    <w:p w:rsidR="004F77EE" w:rsidRDefault="004F77EE" w:rsidP="00A9293C">
      <w:pPr>
        <w:tabs>
          <w:tab w:val="left" w:pos="1134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E4F5A">
        <w:rPr>
          <w:color w:val="000000"/>
          <w:sz w:val="28"/>
          <w:szCs w:val="28"/>
        </w:rPr>
        <w:t>Комплекс зрительных гимнастик включает:</w:t>
      </w:r>
      <w:r w:rsidR="00A9293C">
        <w:rPr>
          <w:color w:val="000000"/>
          <w:sz w:val="28"/>
          <w:szCs w:val="28"/>
        </w:rPr>
        <w:t xml:space="preserve"> «Зрительный тренажер», г</w:t>
      </w:r>
      <w:r w:rsidRPr="006E4F5A">
        <w:rPr>
          <w:color w:val="000000"/>
          <w:sz w:val="28"/>
          <w:szCs w:val="28"/>
        </w:rPr>
        <w:t>имнастика для укрепления глазных мышц по Аветисову Э.С.</w:t>
      </w:r>
      <w:r w:rsidR="00A9293C">
        <w:rPr>
          <w:color w:val="000000"/>
          <w:sz w:val="28"/>
          <w:szCs w:val="28"/>
        </w:rPr>
        <w:t xml:space="preserve">, «Цвета радуги», </w:t>
      </w:r>
      <w:r w:rsidRPr="006E4F5A">
        <w:rPr>
          <w:color w:val="000000"/>
          <w:sz w:val="28"/>
          <w:szCs w:val="28"/>
        </w:rPr>
        <w:t>«Весенние цветы»</w:t>
      </w:r>
      <w:r w:rsidR="00B07CC9" w:rsidRPr="006E4F5A">
        <w:rPr>
          <w:color w:val="000000"/>
          <w:sz w:val="28"/>
          <w:szCs w:val="28"/>
        </w:rPr>
        <w:t xml:space="preserve"> и т.д</w:t>
      </w:r>
      <w:r w:rsidRPr="006E4F5A">
        <w:rPr>
          <w:color w:val="000000"/>
          <w:sz w:val="28"/>
          <w:szCs w:val="28"/>
        </w:rPr>
        <w:t>.</w:t>
      </w:r>
    </w:p>
    <w:p w:rsidR="00A9293C" w:rsidRPr="006E4F5A" w:rsidRDefault="00A9293C" w:rsidP="00A9293C">
      <w:pPr>
        <w:tabs>
          <w:tab w:val="left" w:pos="1134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нашем учреждении создана картотека электронных </w:t>
      </w:r>
      <w:r w:rsidR="00CB0CAD">
        <w:rPr>
          <w:color w:val="000000"/>
          <w:sz w:val="28"/>
          <w:szCs w:val="28"/>
        </w:rPr>
        <w:t>зрительных гимнастик</w:t>
      </w:r>
      <w:r w:rsidR="00C5447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с которыми вы можете ознакомится на слайде.</w:t>
      </w:r>
    </w:p>
    <w:p w:rsidR="004F77EE" w:rsidRPr="006E4F5A" w:rsidRDefault="004F77EE" w:rsidP="00B07CC9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E4F5A">
        <w:rPr>
          <w:sz w:val="28"/>
          <w:szCs w:val="28"/>
        </w:rPr>
        <w:t>При проведении данной коррекционной работы посредством ИКТ у детей с нарушениями зрения корректируется зрительное восприятие, так как данные программы и игры способствуют активизации зрительных функций, развитию целостности, дифференцированности, константности восприятия и способствуют формированию эталонов цвета, формы, величины.</w:t>
      </w:r>
    </w:p>
    <w:p w:rsidR="004F77EE" w:rsidRDefault="004F77EE" w:rsidP="00601351">
      <w:pPr>
        <w:pStyle w:val="a3"/>
        <w:shd w:val="clear" w:color="auto" w:fill="FAFAFA"/>
        <w:tabs>
          <w:tab w:val="left" w:pos="1134"/>
        </w:tabs>
        <w:spacing w:after="0" w:line="360" w:lineRule="auto"/>
        <w:ind w:left="0" w:right="30" w:firstLine="709"/>
        <w:jc w:val="both"/>
        <w:rPr>
          <w:rFonts w:ascii="Times New Roman" w:hAnsi="Times New Roman"/>
          <w:sz w:val="28"/>
          <w:szCs w:val="28"/>
        </w:rPr>
      </w:pPr>
      <w:r w:rsidRPr="006E4F5A">
        <w:rPr>
          <w:rFonts w:ascii="Times New Roman" w:hAnsi="Times New Roman"/>
          <w:sz w:val="28"/>
          <w:szCs w:val="28"/>
        </w:rPr>
        <w:t>Таким образом, применение информационно-коммуникативных технологий в детском саду позволяет оптимизировать коррекционно-педагогический процесс, индивидуализировать и дифференцировать обучение детей с нарушениями зрения и значительно повысить эффективность коррекционно-развивающей работы по развитию зрительного восприятия.</w:t>
      </w:r>
    </w:p>
    <w:p w:rsidR="009220FD" w:rsidRDefault="009220FD" w:rsidP="00601351">
      <w:pPr>
        <w:pStyle w:val="a3"/>
        <w:shd w:val="clear" w:color="auto" w:fill="FAFAFA"/>
        <w:tabs>
          <w:tab w:val="left" w:pos="1134"/>
        </w:tabs>
        <w:spacing w:after="0" w:line="360" w:lineRule="auto"/>
        <w:ind w:left="0" w:right="30" w:firstLine="709"/>
        <w:jc w:val="both"/>
        <w:rPr>
          <w:rFonts w:ascii="Times New Roman" w:hAnsi="Times New Roman"/>
          <w:sz w:val="28"/>
          <w:szCs w:val="28"/>
        </w:rPr>
      </w:pPr>
    </w:p>
    <w:p w:rsidR="009220FD" w:rsidRDefault="009220FD" w:rsidP="00601351">
      <w:pPr>
        <w:pStyle w:val="a3"/>
        <w:shd w:val="clear" w:color="auto" w:fill="FAFAFA"/>
        <w:tabs>
          <w:tab w:val="left" w:pos="1134"/>
        </w:tabs>
        <w:spacing w:after="0" w:line="360" w:lineRule="auto"/>
        <w:ind w:left="0" w:right="30" w:firstLine="709"/>
        <w:jc w:val="both"/>
        <w:rPr>
          <w:rFonts w:ascii="Times New Roman" w:hAnsi="Times New Roman"/>
          <w:sz w:val="28"/>
          <w:szCs w:val="28"/>
        </w:rPr>
      </w:pPr>
    </w:p>
    <w:p w:rsidR="009220FD" w:rsidRDefault="009220FD" w:rsidP="00601351">
      <w:pPr>
        <w:pStyle w:val="a3"/>
        <w:shd w:val="clear" w:color="auto" w:fill="FAFAFA"/>
        <w:tabs>
          <w:tab w:val="left" w:pos="1134"/>
        </w:tabs>
        <w:spacing w:after="0" w:line="360" w:lineRule="auto"/>
        <w:ind w:left="0" w:right="30" w:firstLine="709"/>
        <w:jc w:val="both"/>
        <w:rPr>
          <w:rFonts w:ascii="Times New Roman" w:hAnsi="Times New Roman"/>
          <w:sz w:val="28"/>
          <w:szCs w:val="28"/>
        </w:rPr>
      </w:pPr>
    </w:p>
    <w:p w:rsidR="009220FD" w:rsidRPr="006E4F5A" w:rsidRDefault="009220FD" w:rsidP="00601351">
      <w:pPr>
        <w:pStyle w:val="a3"/>
        <w:shd w:val="clear" w:color="auto" w:fill="FAFAFA"/>
        <w:tabs>
          <w:tab w:val="left" w:pos="1134"/>
        </w:tabs>
        <w:spacing w:after="0" w:line="360" w:lineRule="auto"/>
        <w:ind w:left="0" w:right="30" w:firstLine="709"/>
        <w:jc w:val="both"/>
        <w:rPr>
          <w:rFonts w:ascii="Times New Roman" w:hAnsi="Times New Roman"/>
          <w:sz w:val="28"/>
          <w:szCs w:val="28"/>
        </w:rPr>
      </w:pPr>
    </w:p>
    <w:p w:rsidR="00512588" w:rsidRDefault="00512588" w:rsidP="0051258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Список литературы</w:t>
      </w:r>
    </w:p>
    <w:p w:rsidR="00512588" w:rsidRPr="00512588" w:rsidRDefault="00512588" w:rsidP="00512588">
      <w:pPr>
        <w:pStyle w:val="a3"/>
        <w:numPr>
          <w:ilvl w:val="0"/>
          <w:numId w:val="15"/>
        </w:numPr>
        <w:tabs>
          <w:tab w:val="left" w:pos="426"/>
          <w:tab w:val="left" w:pos="851"/>
        </w:tabs>
        <w:spacing w:line="360" w:lineRule="auto"/>
        <w:ind w:left="426"/>
        <w:jc w:val="both"/>
        <w:rPr>
          <w:rFonts w:ascii="Times New Roman" w:eastAsiaTheme="minorHAnsi" w:hAnsi="Times New Roman"/>
          <w:sz w:val="28"/>
          <w:szCs w:val="28"/>
        </w:rPr>
      </w:pPr>
      <w:r w:rsidRPr="00512588">
        <w:rPr>
          <w:rFonts w:ascii="Times New Roman" w:eastAsiaTheme="minorHAnsi" w:hAnsi="Times New Roman"/>
          <w:sz w:val="28"/>
          <w:szCs w:val="28"/>
        </w:rPr>
        <w:t>Быковская М.А. Компьютерные развивающие игры в детском саду. [Электронный ресурс] /М.А. Быковская// Режим доступа: 50ds.ru›logoped/3329-kompyuternye-razvivayushchie</w:t>
      </w:r>
    </w:p>
    <w:p w:rsidR="00512588" w:rsidRPr="00512588" w:rsidRDefault="00512588" w:rsidP="00512588">
      <w:pPr>
        <w:pStyle w:val="a3"/>
        <w:numPr>
          <w:ilvl w:val="0"/>
          <w:numId w:val="15"/>
        </w:numPr>
        <w:tabs>
          <w:tab w:val="left" w:pos="426"/>
          <w:tab w:val="left" w:pos="851"/>
        </w:tabs>
        <w:spacing w:line="360" w:lineRule="auto"/>
        <w:ind w:left="426"/>
        <w:jc w:val="both"/>
        <w:rPr>
          <w:rFonts w:ascii="Times New Roman" w:eastAsiaTheme="minorHAnsi" w:hAnsi="Times New Roman"/>
          <w:sz w:val="28"/>
          <w:szCs w:val="28"/>
        </w:rPr>
      </w:pPr>
      <w:r w:rsidRPr="00512588">
        <w:rPr>
          <w:rFonts w:ascii="Times New Roman" w:eastAsiaTheme="minorHAnsi" w:hAnsi="Times New Roman"/>
          <w:sz w:val="28"/>
          <w:szCs w:val="28"/>
        </w:rPr>
        <w:t>Денискина В.З. Особенности зрительного восприятия у слепых, имеющих остаточное зрение. / Денискина В.З. //Дефектология – 2011. – №5. – Ст.56-63.</w:t>
      </w:r>
    </w:p>
    <w:p w:rsidR="00512588" w:rsidRDefault="00512588" w:rsidP="00512588">
      <w:pPr>
        <w:pStyle w:val="a3"/>
        <w:numPr>
          <w:ilvl w:val="0"/>
          <w:numId w:val="15"/>
        </w:numPr>
        <w:tabs>
          <w:tab w:val="left" w:pos="426"/>
          <w:tab w:val="left" w:pos="851"/>
        </w:tabs>
        <w:spacing w:line="360" w:lineRule="auto"/>
        <w:ind w:left="426"/>
        <w:jc w:val="both"/>
        <w:rPr>
          <w:rFonts w:ascii="Times New Roman" w:eastAsiaTheme="minorHAnsi" w:hAnsi="Times New Roman"/>
          <w:sz w:val="28"/>
          <w:szCs w:val="28"/>
        </w:rPr>
      </w:pPr>
      <w:r w:rsidRPr="00512588">
        <w:rPr>
          <w:rFonts w:ascii="Times New Roman" w:eastAsiaTheme="minorHAnsi" w:hAnsi="Times New Roman"/>
          <w:sz w:val="28"/>
          <w:szCs w:val="28"/>
        </w:rPr>
        <w:t>Дивненко Г.А. Развитие цветового восприятия у дошкольников с нарушением зрения. / Г.А. Дивненко, Мурманск. – 2002. – 56 с.</w:t>
      </w:r>
    </w:p>
    <w:p w:rsidR="00512588" w:rsidRPr="00512588" w:rsidRDefault="00512588" w:rsidP="00512588">
      <w:pPr>
        <w:pStyle w:val="a3"/>
        <w:numPr>
          <w:ilvl w:val="0"/>
          <w:numId w:val="15"/>
        </w:numPr>
        <w:tabs>
          <w:tab w:val="left" w:pos="426"/>
          <w:tab w:val="left" w:pos="851"/>
        </w:tabs>
        <w:spacing w:line="360" w:lineRule="auto"/>
        <w:ind w:left="426"/>
        <w:jc w:val="both"/>
        <w:rPr>
          <w:rFonts w:ascii="Times New Roman" w:eastAsiaTheme="minorHAnsi" w:hAnsi="Times New Roman"/>
          <w:sz w:val="28"/>
          <w:szCs w:val="28"/>
        </w:rPr>
      </w:pPr>
      <w:r w:rsidRPr="00512588">
        <w:rPr>
          <w:rFonts w:ascii="Times New Roman" w:eastAsiaTheme="minorHAnsi" w:hAnsi="Times New Roman"/>
          <w:sz w:val="28"/>
          <w:szCs w:val="28"/>
        </w:rPr>
        <w:t>Дружинина Л.А. Коррекционная работа в детском саду для детей с нарушением зрения / Л.А.  Дружинина -  Москва: Экзамен, 2006</w:t>
      </w:r>
    </w:p>
    <w:p w:rsidR="00512588" w:rsidRPr="00512588" w:rsidRDefault="00512588" w:rsidP="00512588">
      <w:pPr>
        <w:pStyle w:val="a3"/>
        <w:numPr>
          <w:ilvl w:val="0"/>
          <w:numId w:val="15"/>
        </w:numPr>
        <w:tabs>
          <w:tab w:val="left" w:pos="426"/>
          <w:tab w:val="left" w:pos="851"/>
        </w:tabs>
        <w:spacing w:line="360" w:lineRule="auto"/>
        <w:ind w:left="426"/>
        <w:jc w:val="both"/>
        <w:rPr>
          <w:rFonts w:ascii="Times New Roman" w:eastAsiaTheme="minorHAnsi" w:hAnsi="Times New Roman"/>
          <w:sz w:val="28"/>
          <w:szCs w:val="28"/>
        </w:rPr>
      </w:pPr>
      <w:r w:rsidRPr="00512588">
        <w:rPr>
          <w:rFonts w:ascii="Times New Roman" w:eastAsiaTheme="minorHAnsi" w:hAnsi="Times New Roman"/>
          <w:sz w:val="28"/>
          <w:szCs w:val="28"/>
        </w:rPr>
        <w:t>Зернова Ю.В. Создание мультимедийных пособий и их использование на занятиях по развитию зрительного восприятия // Развитие науки и практики образования лиц с нарушением зрения: материалы IV Международной научно-практической конференции. Ч III. / под ред. Л.М. Шипициной, А.М. Витковской. – СПб.: 2010.</w:t>
      </w:r>
    </w:p>
    <w:p w:rsidR="00512588" w:rsidRPr="00512588" w:rsidRDefault="00512588" w:rsidP="00512588">
      <w:pPr>
        <w:pStyle w:val="a3"/>
        <w:numPr>
          <w:ilvl w:val="0"/>
          <w:numId w:val="15"/>
        </w:numPr>
        <w:tabs>
          <w:tab w:val="left" w:pos="426"/>
          <w:tab w:val="left" w:pos="851"/>
        </w:tabs>
        <w:spacing w:line="360" w:lineRule="auto"/>
        <w:ind w:left="426"/>
        <w:jc w:val="both"/>
        <w:rPr>
          <w:rFonts w:ascii="Times New Roman" w:eastAsiaTheme="minorHAnsi" w:hAnsi="Times New Roman"/>
          <w:sz w:val="28"/>
          <w:szCs w:val="28"/>
        </w:rPr>
      </w:pPr>
      <w:r w:rsidRPr="00512588">
        <w:rPr>
          <w:rFonts w:ascii="Times New Roman" w:eastAsiaTheme="minorHAnsi" w:hAnsi="Times New Roman"/>
          <w:sz w:val="28"/>
          <w:szCs w:val="28"/>
        </w:rPr>
        <w:t>Комарова Т.С. Информационно-коммуникативные технологии в дошкольном образовании / Т.С. Комарова, И.И. Комарова, А.В. Туликов, М.: Мозаика-Синтез, 2011 –128 с.</w:t>
      </w:r>
    </w:p>
    <w:p w:rsidR="00512588" w:rsidRPr="00512588" w:rsidRDefault="00512588" w:rsidP="00512588">
      <w:pPr>
        <w:pStyle w:val="a3"/>
        <w:numPr>
          <w:ilvl w:val="0"/>
          <w:numId w:val="15"/>
        </w:numPr>
        <w:tabs>
          <w:tab w:val="left" w:pos="426"/>
          <w:tab w:val="left" w:pos="851"/>
        </w:tabs>
        <w:spacing w:line="360" w:lineRule="auto"/>
        <w:ind w:left="426"/>
        <w:jc w:val="both"/>
        <w:rPr>
          <w:rFonts w:ascii="Times New Roman" w:eastAsiaTheme="minorHAnsi" w:hAnsi="Times New Roman"/>
          <w:sz w:val="28"/>
          <w:szCs w:val="28"/>
        </w:rPr>
      </w:pPr>
      <w:r w:rsidRPr="00512588">
        <w:rPr>
          <w:rFonts w:ascii="Times New Roman" w:eastAsiaTheme="minorHAnsi" w:hAnsi="Times New Roman"/>
          <w:sz w:val="28"/>
          <w:szCs w:val="28"/>
        </w:rPr>
        <w:t>Крючкова О.Г. Использование информационных технологий в обучении людей со специальными образовательными потребностями [Электронный ресурс] / О.Г. Крючкова // 2010. – Режим доступа: http://festival.1september.ru/articles/415766/</w:t>
      </w:r>
    </w:p>
    <w:p w:rsidR="00512588" w:rsidRPr="00512588" w:rsidRDefault="00512588" w:rsidP="00512588">
      <w:pPr>
        <w:pStyle w:val="a3"/>
        <w:numPr>
          <w:ilvl w:val="0"/>
          <w:numId w:val="15"/>
        </w:numPr>
        <w:tabs>
          <w:tab w:val="left" w:pos="426"/>
          <w:tab w:val="left" w:pos="851"/>
        </w:tabs>
        <w:spacing w:line="360" w:lineRule="auto"/>
        <w:ind w:left="426"/>
        <w:jc w:val="both"/>
        <w:rPr>
          <w:rFonts w:ascii="Times New Roman" w:eastAsiaTheme="minorHAnsi" w:hAnsi="Times New Roman"/>
          <w:sz w:val="28"/>
          <w:szCs w:val="28"/>
        </w:rPr>
      </w:pPr>
      <w:r w:rsidRPr="00512588">
        <w:rPr>
          <w:rFonts w:ascii="Times New Roman" w:eastAsiaTheme="minorHAnsi" w:hAnsi="Times New Roman"/>
          <w:sz w:val="28"/>
          <w:szCs w:val="28"/>
        </w:rPr>
        <w:t>Малева З.П. Подготовка детей дошкольного возраста с нарушением зрения к плеопто-ортоптическому лечению / З.П. Малева   Издательство ПАРАДИГМА – М – 2009. – 127 с</w:t>
      </w:r>
    </w:p>
    <w:p w:rsidR="00512588" w:rsidRPr="00512588" w:rsidRDefault="00512588" w:rsidP="00512588">
      <w:pPr>
        <w:pStyle w:val="a3"/>
        <w:numPr>
          <w:ilvl w:val="0"/>
          <w:numId w:val="15"/>
        </w:numPr>
        <w:tabs>
          <w:tab w:val="left" w:pos="426"/>
          <w:tab w:val="left" w:pos="851"/>
        </w:tabs>
        <w:spacing w:line="360" w:lineRule="auto"/>
        <w:ind w:left="426"/>
        <w:jc w:val="both"/>
        <w:rPr>
          <w:rFonts w:ascii="Times New Roman" w:eastAsiaTheme="minorHAnsi" w:hAnsi="Times New Roman"/>
          <w:sz w:val="28"/>
          <w:szCs w:val="28"/>
        </w:rPr>
      </w:pPr>
      <w:r w:rsidRPr="00512588">
        <w:rPr>
          <w:rFonts w:ascii="Times New Roman" w:eastAsiaTheme="minorHAnsi" w:hAnsi="Times New Roman"/>
          <w:sz w:val="28"/>
          <w:szCs w:val="28"/>
        </w:rPr>
        <w:t xml:space="preserve">Миронова Л. Н., Иванов Д. Г. Цветовое зрение [Электронный ресурс] / Краткий курс теории цвета – М. – 2008. Режим доступа: mironovacolor.org›theory/color_vision/ </w:t>
      </w:r>
    </w:p>
    <w:p w:rsidR="00512588" w:rsidRPr="00512588" w:rsidRDefault="00512588" w:rsidP="00512588">
      <w:pPr>
        <w:pStyle w:val="a3"/>
        <w:numPr>
          <w:ilvl w:val="0"/>
          <w:numId w:val="15"/>
        </w:numPr>
        <w:tabs>
          <w:tab w:val="left" w:pos="426"/>
          <w:tab w:val="left" w:pos="851"/>
        </w:tabs>
        <w:spacing w:line="360" w:lineRule="auto"/>
        <w:ind w:left="426"/>
        <w:jc w:val="both"/>
        <w:rPr>
          <w:rFonts w:ascii="Times New Roman" w:eastAsiaTheme="minorHAnsi" w:hAnsi="Times New Roman"/>
          <w:sz w:val="28"/>
          <w:szCs w:val="28"/>
        </w:rPr>
      </w:pPr>
      <w:r w:rsidRPr="00512588">
        <w:rPr>
          <w:rFonts w:ascii="Times New Roman" w:eastAsiaTheme="minorHAnsi" w:hAnsi="Times New Roman"/>
          <w:sz w:val="28"/>
          <w:szCs w:val="28"/>
        </w:rPr>
        <w:lastRenderedPageBreak/>
        <w:t>Михеева Е.В. Современные технологии обучения дошкольников / Е.В Михеева. Издательство: Учитель - 2013 - 223 с.</w:t>
      </w:r>
    </w:p>
    <w:p w:rsidR="004F77EE" w:rsidRPr="006E4F5A" w:rsidRDefault="004F77EE" w:rsidP="00601351">
      <w:pPr>
        <w:spacing w:line="360" w:lineRule="auto"/>
        <w:rPr>
          <w:sz w:val="28"/>
          <w:szCs w:val="28"/>
        </w:rPr>
      </w:pPr>
    </w:p>
    <w:p w:rsidR="004F77EE" w:rsidRPr="006E4F5A" w:rsidRDefault="004F77EE" w:rsidP="00601351">
      <w:pPr>
        <w:spacing w:line="360" w:lineRule="auto"/>
        <w:rPr>
          <w:sz w:val="28"/>
          <w:szCs w:val="28"/>
        </w:rPr>
      </w:pPr>
    </w:p>
    <w:sectPr w:rsidR="004F77EE" w:rsidRPr="006E4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01BDF"/>
    <w:multiLevelType w:val="hybridMultilevel"/>
    <w:tmpl w:val="F168DF9E"/>
    <w:lvl w:ilvl="0" w:tplc="47F875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C7F88"/>
    <w:multiLevelType w:val="hybridMultilevel"/>
    <w:tmpl w:val="D3B2C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D5AB7"/>
    <w:multiLevelType w:val="hybridMultilevel"/>
    <w:tmpl w:val="B71C215A"/>
    <w:lvl w:ilvl="0" w:tplc="1C80BE6E">
      <w:start w:val="3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C64DE"/>
    <w:multiLevelType w:val="hybridMultilevel"/>
    <w:tmpl w:val="4C84B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93866"/>
    <w:multiLevelType w:val="hybridMultilevel"/>
    <w:tmpl w:val="64A8E3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C25A4"/>
    <w:multiLevelType w:val="hybridMultilevel"/>
    <w:tmpl w:val="8A08B96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0CB1987"/>
    <w:multiLevelType w:val="hybridMultilevel"/>
    <w:tmpl w:val="03A2D850"/>
    <w:lvl w:ilvl="0" w:tplc="84567BA2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D06BE"/>
    <w:multiLevelType w:val="hybridMultilevel"/>
    <w:tmpl w:val="5468A7FC"/>
    <w:lvl w:ilvl="0" w:tplc="02586966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D76D01"/>
    <w:multiLevelType w:val="multilevel"/>
    <w:tmpl w:val="63E2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8B360A"/>
    <w:multiLevelType w:val="hybridMultilevel"/>
    <w:tmpl w:val="3DF6520C"/>
    <w:lvl w:ilvl="0" w:tplc="FBB04E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A57F57"/>
    <w:multiLevelType w:val="hybridMultilevel"/>
    <w:tmpl w:val="267CAF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A12FAD"/>
    <w:multiLevelType w:val="hybridMultilevel"/>
    <w:tmpl w:val="20027100"/>
    <w:lvl w:ilvl="0" w:tplc="8ABE36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8A0015"/>
    <w:multiLevelType w:val="hybridMultilevel"/>
    <w:tmpl w:val="A23EB0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D810BE9"/>
    <w:multiLevelType w:val="hybridMultilevel"/>
    <w:tmpl w:val="7EE810C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8"/>
  </w:num>
  <w:num w:numId="4">
    <w:abstractNumId w:val="13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72D"/>
    <w:rsid w:val="00017466"/>
    <w:rsid w:val="00070605"/>
    <w:rsid w:val="0009474D"/>
    <w:rsid w:val="001106B8"/>
    <w:rsid w:val="001308EC"/>
    <w:rsid w:val="00145D35"/>
    <w:rsid w:val="001C3D89"/>
    <w:rsid w:val="002D10E9"/>
    <w:rsid w:val="002D1831"/>
    <w:rsid w:val="003525AB"/>
    <w:rsid w:val="00395D1D"/>
    <w:rsid w:val="003C6E14"/>
    <w:rsid w:val="003D772A"/>
    <w:rsid w:val="004F77EE"/>
    <w:rsid w:val="00512588"/>
    <w:rsid w:val="00546D3A"/>
    <w:rsid w:val="005E72B5"/>
    <w:rsid w:val="00601351"/>
    <w:rsid w:val="00616140"/>
    <w:rsid w:val="006E4F5A"/>
    <w:rsid w:val="00750D70"/>
    <w:rsid w:val="007D5590"/>
    <w:rsid w:val="009220FD"/>
    <w:rsid w:val="009470E9"/>
    <w:rsid w:val="00A23DA6"/>
    <w:rsid w:val="00A37978"/>
    <w:rsid w:val="00A41599"/>
    <w:rsid w:val="00A9293C"/>
    <w:rsid w:val="00B07CC9"/>
    <w:rsid w:val="00BF1031"/>
    <w:rsid w:val="00C54476"/>
    <w:rsid w:val="00C72E6F"/>
    <w:rsid w:val="00CB0CAD"/>
    <w:rsid w:val="00CB4C53"/>
    <w:rsid w:val="00CD0BC3"/>
    <w:rsid w:val="00D6172D"/>
    <w:rsid w:val="00DF2710"/>
    <w:rsid w:val="00DF6577"/>
    <w:rsid w:val="00EC184A"/>
    <w:rsid w:val="00F3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890D3"/>
  <w15:chartTrackingRefBased/>
  <w15:docId w15:val="{D530319F-0AF8-491D-B17F-CD4EB0F61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7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7EE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4F77EE"/>
  </w:style>
  <w:style w:type="paragraph" w:styleId="a4">
    <w:name w:val="Normal (Web)"/>
    <w:basedOn w:val="a"/>
    <w:uiPriority w:val="99"/>
    <w:semiHidden/>
    <w:unhideWhenUsed/>
    <w:rsid w:val="004F77E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2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4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6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9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2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0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8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8</Pages>
  <Words>1619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ПЛАТОШИНА</dc:creator>
  <cp:keywords/>
  <dc:description/>
  <cp:lastModifiedBy>admin</cp:lastModifiedBy>
  <cp:revision>7</cp:revision>
  <dcterms:created xsi:type="dcterms:W3CDTF">2016-01-19T14:22:00Z</dcterms:created>
  <dcterms:modified xsi:type="dcterms:W3CDTF">2021-02-14T13:35:00Z</dcterms:modified>
</cp:coreProperties>
</file>